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B1" w:rsidRDefault="00CD0938" w:rsidP="001B04CD">
      <w:pPr>
        <w:spacing w:line="240" w:lineRule="auto"/>
        <w:jc w:val="center"/>
        <w:rPr>
          <w:rFonts w:ascii="Times New Roman" w:hAnsi="Times New Roman" w:cs="Times New Roman"/>
          <w:b/>
          <w:sz w:val="24"/>
          <w:szCs w:val="24"/>
        </w:rPr>
      </w:pPr>
      <w:r w:rsidRPr="002A680C">
        <w:rPr>
          <w:rFonts w:ascii="Times New Roman" w:hAnsi="Times New Roman" w:cs="Times New Roman"/>
          <w:b/>
          <w:sz w:val="24"/>
          <w:szCs w:val="24"/>
        </w:rPr>
        <w:t>Η γνώση του Κόσμου ως εγγενής ανάγκη του ανθρώπου</w:t>
      </w:r>
    </w:p>
    <w:p w:rsidR="00996502" w:rsidRPr="002A680C" w:rsidRDefault="00996502" w:rsidP="001B04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Νικήτας Χιωτίνης</w:t>
      </w:r>
      <w:r>
        <w:rPr>
          <w:rStyle w:val="a6"/>
          <w:rFonts w:ascii="Times New Roman" w:hAnsi="Times New Roman" w:cs="Times New Roman"/>
          <w:b/>
          <w:sz w:val="24"/>
          <w:szCs w:val="24"/>
        </w:rPr>
        <w:footnoteReference w:id="2"/>
      </w:r>
    </w:p>
    <w:p w:rsidR="00CD0938" w:rsidRPr="002A680C" w:rsidRDefault="00CD0938" w:rsidP="001B04CD">
      <w:pPr>
        <w:spacing w:line="240" w:lineRule="auto"/>
        <w:jc w:val="center"/>
        <w:rPr>
          <w:rFonts w:ascii="Times New Roman" w:hAnsi="Times New Roman" w:cs="Times New Roman"/>
          <w:b/>
          <w:sz w:val="24"/>
          <w:szCs w:val="24"/>
        </w:rPr>
      </w:pPr>
    </w:p>
    <w:p w:rsidR="00CD0938" w:rsidRPr="002A680C" w:rsidRDefault="00CD0938" w:rsidP="001B04CD">
      <w:pPr>
        <w:spacing w:line="240" w:lineRule="auto"/>
        <w:jc w:val="both"/>
        <w:rPr>
          <w:rFonts w:ascii="Times New Roman" w:hAnsi="Times New Roman" w:cs="Times New Roman"/>
          <w:sz w:val="24"/>
          <w:szCs w:val="24"/>
        </w:rPr>
      </w:pPr>
      <w:r w:rsidRPr="002A680C">
        <w:rPr>
          <w:rFonts w:ascii="Times New Roman" w:hAnsi="Times New Roman" w:cs="Times New Roman"/>
          <w:sz w:val="24"/>
          <w:szCs w:val="24"/>
        </w:rPr>
        <w:t>Η Ιστορία δείχνει με τον πιο κατηγορηματικό τρόπο πως η ίσως κύρια διαφορά μεταξύ των ανθρώπων και των άλλων έμβιων όντων του πλανήτη μας, είναι  ότι ο άνθρωπος ουδέποτε αποδέχτηκε τον περι</w:t>
      </w:r>
      <w:r w:rsidR="00E413EE">
        <w:rPr>
          <w:rFonts w:ascii="Times New Roman" w:hAnsi="Times New Roman" w:cs="Times New Roman"/>
          <w:sz w:val="24"/>
          <w:szCs w:val="24"/>
        </w:rPr>
        <w:t>ορισμό του στο σαρκίο του. Π</w:t>
      </w:r>
      <w:r w:rsidRPr="002A680C">
        <w:rPr>
          <w:rFonts w:ascii="Times New Roman" w:hAnsi="Times New Roman" w:cs="Times New Roman"/>
          <w:sz w:val="24"/>
          <w:szCs w:val="24"/>
        </w:rPr>
        <w:t xml:space="preserve">άντα προσπαθούσε να ερμηνεύσει  τον Κόσμο μέσα στον οποίον βρέθηκε να ζεί, προς απόκτηση υπαρξιακής κοσμικής θέσης και ρόλου.  </w:t>
      </w:r>
      <w:r w:rsidR="00235D82">
        <w:rPr>
          <w:rFonts w:ascii="Times New Roman" w:hAnsi="Times New Roman" w:cs="Times New Roman"/>
          <w:sz w:val="24"/>
          <w:szCs w:val="24"/>
        </w:rPr>
        <w:t>Η γνώση του Κόσμου ήταν</w:t>
      </w:r>
      <w:r w:rsidR="0003185B">
        <w:rPr>
          <w:rFonts w:ascii="Times New Roman" w:hAnsi="Times New Roman" w:cs="Times New Roman"/>
          <w:sz w:val="24"/>
          <w:szCs w:val="24"/>
        </w:rPr>
        <w:t>, αλλά</w:t>
      </w:r>
      <w:r w:rsidR="00235D82">
        <w:rPr>
          <w:rFonts w:ascii="Times New Roman" w:hAnsi="Times New Roman" w:cs="Times New Roman"/>
          <w:sz w:val="24"/>
          <w:szCs w:val="24"/>
        </w:rPr>
        <w:t xml:space="preserve"> και </w:t>
      </w:r>
      <w:r w:rsidR="0003185B">
        <w:rPr>
          <w:rFonts w:ascii="Times New Roman" w:hAnsi="Times New Roman" w:cs="Times New Roman"/>
          <w:sz w:val="24"/>
          <w:szCs w:val="24"/>
        </w:rPr>
        <w:t xml:space="preserve">εξακολουθεί να </w:t>
      </w:r>
      <w:r w:rsidR="00235D82">
        <w:rPr>
          <w:rFonts w:ascii="Times New Roman" w:hAnsi="Times New Roman" w:cs="Times New Roman"/>
          <w:sz w:val="24"/>
          <w:szCs w:val="24"/>
        </w:rPr>
        <w:t>είναι</w:t>
      </w:r>
      <w:r w:rsidR="00DB5AE5">
        <w:rPr>
          <w:rFonts w:ascii="Times New Roman" w:hAnsi="Times New Roman" w:cs="Times New Roman"/>
          <w:sz w:val="24"/>
          <w:szCs w:val="24"/>
        </w:rPr>
        <w:t>,</w:t>
      </w:r>
      <w:r w:rsidR="00360E7E">
        <w:rPr>
          <w:rFonts w:ascii="Times New Roman" w:hAnsi="Times New Roman" w:cs="Times New Roman"/>
          <w:sz w:val="24"/>
          <w:szCs w:val="24"/>
        </w:rPr>
        <w:t xml:space="preserve"> ζωτική του ανάγκη, είναι</w:t>
      </w:r>
      <w:r w:rsidR="00235D82">
        <w:rPr>
          <w:rFonts w:ascii="Times New Roman" w:hAnsi="Times New Roman" w:cs="Times New Roman"/>
          <w:sz w:val="24"/>
          <w:szCs w:val="24"/>
        </w:rPr>
        <w:t xml:space="preserve"> </w:t>
      </w:r>
      <w:r w:rsidR="00360E7E">
        <w:rPr>
          <w:rFonts w:ascii="Times New Roman" w:hAnsi="Times New Roman" w:cs="Times New Roman"/>
          <w:sz w:val="24"/>
          <w:szCs w:val="24"/>
        </w:rPr>
        <w:t xml:space="preserve">δηλαδή </w:t>
      </w:r>
      <w:r w:rsidR="00235D82">
        <w:rPr>
          <w:rFonts w:ascii="Times New Roman" w:hAnsi="Times New Roman" w:cs="Times New Roman"/>
          <w:sz w:val="24"/>
          <w:szCs w:val="24"/>
        </w:rPr>
        <w:t xml:space="preserve">εγγενής του ανάγκη. </w:t>
      </w:r>
    </w:p>
    <w:p w:rsidR="001148F5" w:rsidRPr="002A680C" w:rsidRDefault="002A680C" w:rsidP="001B04CD">
      <w:pPr>
        <w:spacing w:line="240" w:lineRule="auto"/>
        <w:jc w:val="both"/>
        <w:rPr>
          <w:rFonts w:ascii="Times New Roman" w:hAnsi="Times New Roman" w:cs="Times New Roman"/>
          <w:sz w:val="24"/>
          <w:szCs w:val="24"/>
        </w:rPr>
      </w:pPr>
      <w:r w:rsidRPr="002A680C">
        <w:rPr>
          <w:rFonts w:ascii="Times New Roman" w:hAnsi="Times New Roman" w:cs="Times New Roman"/>
          <w:sz w:val="24"/>
          <w:szCs w:val="24"/>
        </w:rPr>
        <w:t xml:space="preserve"> </w:t>
      </w:r>
      <w:r w:rsidR="001148F5" w:rsidRPr="002A680C">
        <w:rPr>
          <w:rFonts w:ascii="Times New Roman" w:hAnsi="Times New Roman" w:cs="Times New Roman"/>
          <w:sz w:val="24"/>
          <w:szCs w:val="24"/>
        </w:rPr>
        <w:t xml:space="preserve">Με όπλο του τη Σκέψη, o </w:t>
      </w:r>
      <w:r w:rsidR="00235D82">
        <w:rPr>
          <w:rFonts w:ascii="Times New Roman" w:hAnsi="Times New Roman" w:cs="Times New Roman"/>
          <w:sz w:val="24"/>
          <w:szCs w:val="24"/>
        </w:rPr>
        <w:t>ά</w:t>
      </w:r>
      <w:r w:rsidR="001148F5" w:rsidRPr="002A680C">
        <w:rPr>
          <w:rFonts w:ascii="Times New Roman" w:hAnsi="Times New Roman" w:cs="Times New Roman"/>
          <w:sz w:val="24"/>
          <w:szCs w:val="24"/>
        </w:rPr>
        <w:t xml:space="preserve">νθρωπος πάσχιζε και πασχίζει </w:t>
      </w:r>
      <w:r w:rsidR="001B04CD">
        <w:rPr>
          <w:rFonts w:ascii="Times New Roman" w:hAnsi="Times New Roman" w:cs="Times New Roman"/>
          <w:sz w:val="24"/>
          <w:szCs w:val="24"/>
        </w:rPr>
        <w:t>για την αντιεντροπική του παρουσία. Επιδιώκει όχι</w:t>
      </w:r>
      <w:r w:rsidR="001148F5" w:rsidRPr="002A680C">
        <w:rPr>
          <w:rFonts w:ascii="Times New Roman" w:hAnsi="Times New Roman" w:cs="Times New Roman"/>
          <w:sz w:val="24"/>
          <w:szCs w:val="24"/>
        </w:rPr>
        <w:t xml:space="preserve"> μόνο να ευκολύνει την καθημερινή του ζωή ελέγχοντας και κυριαρχώντας καταπάνω στα εχθρικά στοιχεία του περιβάλλοντός του, στα εχθρικά στοιχεία του Κόσμου μέσα στον οποίον βρέθηκε να υπάρχει , καλλίτερα  του Κόσμου μέσα στον οποίον κάθε φορά θεωρεί ότι υπάρχει, αλλά και καταπάνω στα εχθρικά στοιχεία της ίδιας του της </w:t>
      </w:r>
      <w:r w:rsidR="005F7E18">
        <w:rPr>
          <w:rFonts w:ascii="Times New Roman" w:hAnsi="Times New Roman" w:cs="Times New Roman"/>
          <w:sz w:val="24"/>
          <w:szCs w:val="24"/>
        </w:rPr>
        <w:t>φαινόμενης</w:t>
      </w:r>
      <w:r w:rsidR="001B04CD">
        <w:rPr>
          <w:rFonts w:ascii="Times New Roman" w:hAnsi="Times New Roman" w:cs="Times New Roman"/>
          <w:sz w:val="24"/>
          <w:szCs w:val="24"/>
        </w:rPr>
        <w:t xml:space="preserve"> πραγματικότητας</w:t>
      </w:r>
      <w:r w:rsidR="001148F5" w:rsidRPr="002A680C">
        <w:rPr>
          <w:rFonts w:ascii="Times New Roman" w:hAnsi="Times New Roman" w:cs="Times New Roman"/>
          <w:sz w:val="24"/>
          <w:szCs w:val="24"/>
        </w:rPr>
        <w:t xml:space="preserve">. </w:t>
      </w:r>
      <w:r w:rsidR="001B04CD">
        <w:rPr>
          <w:rFonts w:ascii="Times New Roman" w:hAnsi="Times New Roman" w:cs="Times New Roman"/>
          <w:sz w:val="24"/>
          <w:szCs w:val="24"/>
        </w:rPr>
        <w:t>Προσπαθούσε και εξακολουθεί να προσπαθεί να υπερβεί και τον ίδιο το θάνατο, προσπαθούσε και προσπαθεί να υπερβεί την ορατή και αισθητή πραγματικότητα.</w:t>
      </w:r>
      <w:r w:rsidR="001148F5" w:rsidRPr="002A680C">
        <w:rPr>
          <w:rFonts w:ascii="Times New Roman" w:hAnsi="Times New Roman" w:cs="Times New Roman"/>
          <w:sz w:val="24"/>
          <w:szCs w:val="24"/>
        </w:rPr>
        <w:t xml:space="preserve">  Ο τρόπος γι΄ αυτό προϋπέθετε – και προϋποθέτει – την ερμηνεία αυτού του Κόσμου  και την ερμηνεία  των μυστηρίων της Ζωής , με στόχο την επέκταση της   εμβέλειάς προς αυτόν τον Κόσμο, με στόχο, με άλλα λόγια, να τον φέρει στα μέτρα του, για να αποκτήσει νόημα και υπαρξιακό ρόλο μέσα σε αυτόν.  Αυτό θεωρούσε  ως υπαρξιακή  ολοκλήρωσή του, έννοια που συχνά ονομαζόταν «σωτηρία».</w:t>
      </w:r>
      <w:r>
        <w:rPr>
          <w:rFonts w:ascii="Times New Roman" w:hAnsi="Times New Roman" w:cs="Times New Roman"/>
          <w:sz w:val="24"/>
          <w:szCs w:val="24"/>
        </w:rPr>
        <w:t xml:space="preserve"> </w:t>
      </w:r>
    </w:p>
    <w:p w:rsidR="001148F5" w:rsidRPr="002A680C" w:rsidRDefault="001148F5" w:rsidP="001B04CD">
      <w:pPr>
        <w:spacing w:line="240" w:lineRule="auto"/>
        <w:jc w:val="both"/>
        <w:rPr>
          <w:rFonts w:ascii="Times New Roman" w:hAnsi="Times New Roman" w:cs="Times New Roman"/>
          <w:sz w:val="24"/>
          <w:szCs w:val="24"/>
        </w:rPr>
      </w:pPr>
      <w:r w:rsidRPr="002A680C">
        <w:rPr>
          <w:rFonts w:ascii="Times New Roman" w:hAnsi="Times New Roman" w:cs="Times New Roman"/>
          <w:sz w:val="24"/>
          <w:szCs w:val="24"/>
        </w:rPr>
        <w:t xml:space="preserve">Αυτή η </w:t>
      </w:r>
      <w:r w:rsidR="00E413EE">
        <w:rPr>
          <w:rFonts w:ascii="Times New Roman" w:hAnsi="Times New Roman" w:cs="Times New Roman"/>
          <w:sz w:val="24"/>
          <w:szCs w:val="24"/>
        </w:rPr>
        <w:t xml:space="preserve">προσπάθεια </w:t>
      </w:r>
      <w:r w:rsidRPr="002A680C">
        <w:rPr>
          <w:rFonts w:ascii="Times New Roman" w:hAnsi="Times New Roman" w:cs="Times New Roman"/>
          <w:sz w:val="24"/>
          <w:szCs w:val="24"/>
        </w:rPr>
        <w:t>ερμηνεία</w:t>
      </w:r>
      <w:r w:rsidR="00E413EE">
        <w:rPr>
          <w:rFonts w:ascii="Times New Roman" w:hAnsi="Times New Roman" w:cs="Times New Roman"/>
          <w:sz w:val="24"/>
          <w:szCs w:val="24"/>
        </w:rPr>
        <w:t>ς</w:t>
      </w:r>
      <w:r w:rsidRPr="002A680C">
        <w:rPr>
          <w:rFonts w:ascii="Times New Roman" w:hAnsi="Times New Roman" w:cs="Times New Roman"/>
          <w:sz w:val="24"/>
          <w:szCs w:val="24"/>
        </w:rPr>
        <w:t xml:space="preserve"> του Κόσμου και της Ζωής, του Χώρου και του Χρόνου, εμφανίστηκαν ήδ</w:t>
      </w:r>
      <w:r w:rsidR="00E413EE">
        <w:rPr>
          <w:rFonts w:ascii="Times New Roman" w:hAnsi="Times New Roman" w:cs="Times New Roman"/>
          <w:sz w:val="24"/>
          <w:szCs w:val="24"/>
        </w:rPr>
        <w:t>η από την αρχή του σκεπτόμενου α</w:t>
      </w:r>
      <w:r w:rsidRPr="002A680C">
        <w:rPr>
          <w:rFonts w:ascii="Times New Roman" w:hAnsi="Times New Roman" w:cs="Times New Roman"/>
          <w:sz w:val="24"/>
          <w:szCs w:val="24"/>
        </w:rPr>
        <w:t xml:space="preserve">νθρώπου, στην εποχή της λεγόμενης προϊστορίας. Αυτήν την αποστολή είχαν οι Σαμάν των πρώτων ανθρωπίνων κοινωνιών, που </w:t>
      </w:r>
      <w:r w:rsidR="00E413EE">
        <w:rPr>
          <w:rFonts w:ascii="Times New Roman" w:hAnsi="Times New Roman" w:cs="Times New Roman"/>
          <w:sz w:val="24"/>
          <w:szCs w:val="24"/>
        </w:rPr>
        <w:t>θεωρούνταν ως έχοντες την ικανότητα</w:t>
      </w:r>
      <w:r w:rsidRPr="002A680C">
        <w:rPr>
          <w:rFonts w:ascii="Times New Roman" w:hAnsi="Times New Roman" w:cs="Times New Roman"/>
          <w:sz w:val="24"/>
          <w:szCs w:val="24"/>
        </w:rPr>
        <w:t xml:space="preserve"> να επικοινωνούν με τ</w:t>
      </w:r>
      <w:r w:rsidR="001B04CD">
        <w:rPr>
          <w:rFonts w:ascii="Times New Roman" w:hAnsi="Times New Roman" w:cs="Times New Roman"/>
          <w:sz w:val="24"/>
          <w:szCs w:val="24"/>
        </w:rPr>
        <w:t>ην</w:t>
      </w:r>
      <w:r w:rsidRPr="002A680C">
        <w:rPr>
          <w:rFonts w:ascii="Times New Roman" w:hAnsi="Times New Roman" w:cs="Times New Roman"/>
          <w:sz w:val="24"/>
          <w:szCs w:val="24"/>
        </w:rPr>
        <w:t xml:space="preserve"> </w:t>
      </w:r>
      <w:r w:rsidR="001B04CD">
        <w:rPr>
          <w:rFonts w:ascii="Times New Roman" w:hAnsi="Times New Roman" w:cs="Times New Roman"/>
          <w:sz w:val="24"/>
          <w:szCs w:val="24"/>
        </w:rPr>
        <w:t xml:space="preserve">ακόμα </w:t>
      </w:r>
      <w:r w:rsidRPr="002A680C">
        <w:rPr>
          <w:rFonts w:ascii="Times New Roman" w:hAnsi="Times New Roman" w:cs="Times New Roman"/>
          <w:sz w:val="24"/>
          <w:szCs w:val="24"/>
        </w:rPr>
        <w:t>άγνωστ</w:t>
      </w:r>
      <w:r w:rsidR="001B04CD">
        <w:rPr>
          <w:rFonts w:ascii="Times New Roman" w:hAnsi="Times New Roman" w:cs="Times New Roman"/>
          <w:sz w:val="24"/>
          <w:szCs w:val="24"/>
        </w:rPr>
        <w:t xml:space="preserve">η πραγματικότητα και να την επικαλεστούν προς κατίσχυση επί της ορατής. </w:t>
      </w:r>
      <w:r w:rsidRPr="002A680C">
        <w:rPr>
          <w:rFonts w:ascii="Times New Roman" w:hAnsi="Times New Roman" w:cs="Times New Roman"/>
          <w:sz w:val="24"/>
          <w:szCs w:val="24"/>
        </w:rPr>
        <w:t xml:space="preserve"> </w:t>
      </w:r>
      <w:r w:rsidR="001B04CD">
        <w:rPr>
          <w:rFonts w:ascii="Times New Roman" w:hAnsi="Times New Roman" w:cs="Times New Roman"/>
          <w:sz w:val="24"/>
          <w:szCs w:val="24"/>
        </w:rPr>
        <w:t>Οι Σαμάν ήταν</w:t>
      </w:r>
      <w:r w:rsidRPr="002A680C">
        <w:rPr>
          <w:rFonts w:ascii="Times New Roman" w:hAnsi="Times New Roman" w:cs="Times New Roman"/>
          <w:sz w:val="24"/>
          <w:szCs w:val="24"/>
        </w:rPr>
        <w:t xml:space="preserve"> </w:t>
      </w:r>
      <w:r w:rsidR="001B04CD">
        <w:rPr>
          <w:rFonts w:ascii="Times New Roman" w:hAnsi="Times New Roman" w:cs="Times New Roman"/>
          <w:sz w:val="24"/>
          <w:szCs w:val="24"/>
        </w:rPr>
        <w:t xml:space="preserve"> </w:t>
      </w:r>
      <w:r w:rsidRPr="002A680C">
        <w:rPr>
          <w:rFonts w:ascii="Times New Roman" w:hAnsi="Times New Roman" w:cs="Times New Roman"/>
          <w:sz w:val="24"/>
          <w:szCs w:val="24"/>
        </w:rPr>
        <w:t xml:space="preserve">οι αρχηγοί, οι γιατροί </w:t>
      </w:r>
      <w:r w:rsidR="001B04CD">
        <w:rPr>
          <w:rFonts w:ascii="Times New Roman" w:hAnsi="Times New Roman" w:cs="Times New Roman"/>
          <w:sz w:val="24"/>
          <w:szCs w:val="24"/>
        </w:rPr>
        <w:t>ή</w:t>
      </w:r>
      <w:r w:rsidRPr="002A680C">
        <w:rPr>
          <w:rFonts w:ascii="Times New Roman" w:hAnsi="Times New Roman" w:cs="Times New Roman"/>
          <w:sz w:val="24"/>
          <w:szCs w:val="24"/>
        </w:rPr>
        <w:t xml:space="preserve"> οι μάγοι που προδίκαζαν το αίσιον πέρας του κυνηγιού</w:t>
      </w:r>
      <w:r w:rsidR="001B04CD">
        <w:rPr>
          <w:rFonts w:ascii="Times New Roman" w:hAnsi="Times New Roman" w:cs="Times New Roman"/>
          <w:sz w:val="24"/>
          <w:szCs w:val="24"/>
        </w:rPr>
        <w:t>, ή όλα αυτά μαζί</w:t>
      </w:r>
      <w:r w:rsidR="00E413EE">
        <w:rPr>
          <w:rFonts w:ascii="Times New Roman" w:hAnsi="Times New Roman" w:cs="Times New Roman"/>
          <w:sz w:val="24"/>
          <w:szCs w:val="24"/>
        </w:rPr>
        <w:t>. Στη συνέχεια</w:t>
      </w:r>
      <w:r w:rsidRPr="002A680C">
        <w:rPr>
          <w:rFonts w:ascii="Times New Roman" w:hAnsi="Times New Roman" w:cs="Times New Roman"/>
          <w:sz w:val="24"/>
          <w:szCs w:val="24"/>
        </w:rPr>
        <w:t xml:space="preserve"> η Σκέψη</w:t>
      </w:r>
      <w:r w:rsidR="00E413EE">
        <w:rPr>
          <w:rFonts w:ascii="Times New Roman" w:hAnsi="Times New Roman" w:cs="Times New Roman"/>
          <w:sz w:val="24"/>
          <w:szCs w:val="24"/>
        </w:rPr>
        <w:t>,</w:t>
      </w:r>
      <w:r w:rsidRPr="002A680C">
        <w:rPr>
          <w:rFonts w:ascii="Times New Roman" w:hAnsi="Times New Roman" w:cs="Times New Roman"/>
          <w:sz w:val="24"/>
          <w:szCs w:val="24"/>
        </w:rPr>
        <w:t xml:space="preserve"> προς την κατεύθυνση </w:t>
      </w:r>
      <w:r w:rsidR="00E413EE">
        <w:rPr>
          <w:rFonts w:ascii="Times New Roman" w:hAnsi="Times New Roman" w:cs="Times New Roman"/>
          <w:sz w:val="24"/>
          <w:szCs w:val="24"/>
        </w:rPr>
        <w:t xml:space="preserve">της ερμηνείας του Κόσμου, </w:t>
      </w:r>
      <w:r w:rsidRPr="002A680C">
        <w:rPr>
          <w:rFonts w:ascii="Times New Roman" w:hAnsi="Times New Roman" w:cs="Times New Roman"/>
          <w:sz w:val="24"/>
          <w:szCs w:val="24"/>
        </w:rPr>
        <w:t>συστηματοποιείτο ολοένα και περισσότερο</w:t>
      </w:r>
      <w:r w:rsidR="00E413EE">
        <w:rPr>
          <w:rFonts w:ascii="Times New Roman" w:hAnsi="Times New Roman" w:cs="Times New Roman"/>
          <w:sz w:val="24"/>
          <w:szCs w:val="24"/>
        </w:rPr>
        <w:t>,</w:t>
      </w:r>
      <w:r w:rsidRPr="002A680C">
        <w:rPr>
          <w:rFonts w:ascii="Times New Roman" w:hAnsi="Times New Roman" w:cs="Times New Roman"/>
          <w:sz w:val="24"/>
          <w:szCs w:val="24"/>
        </w:rPr>
        <w:t xml:space="preserve"> δημιουργώντα</w:t>
      </w:r>
      <w:r w:rsidR="001B04CD">
        <w:rPr>
          <w:rFonts w:ascii="Times New Roman" w:hAnsi="Times New Roman" w:cs="Times New Roman"/>
          <w:sz w:val="24"/>
          <w:szCs w:val="24"/>
        </w:rPr>
        <w:t>ς αυτό που ονομάζουμε Φιλοσοφία</w:t>
      </w:r>
      <w:r w:rsidRPr="002A680C">
        <w:rPr>
          <w:rFonts w:ascii="Times New Roman" w:hAnsi="Times New Roman" w:cs="Times New Roman"/>
          <w:sz w:val="24"/>
          <w:szCs w:val="24"/>
        </w:rPr>
        <w:t>, με κεντρικό αντικείμενο την Οντολογία</w:t>
      </w:r>
      <w:r w:rsidR="001B04CD">
        <w:rPr>
          <w:rFonts w:ascii="Times New Roman" w:hAnsi="Times New Roman" w:cs="Times New Roman"/>
          <w:sz w:val="24"/>
          <w:szCs w:val="24"/>
        </w:rPr>
        <w:t>, δηλαδή την ερμηνεία του Όντος</w:t>
      </w:r>
      <w:r w:rsidRPr="002A680C">
        <w:rPr>
          <w:rFonts w:ascii="Times New Roman" w:hAnsi="Times New Roman" w:cs="Times New Roman"/>
          <w:sz w:val="24"/>
          <w:szCs w:val="24"/>
        </w:rPr>
        <w:t xml:space="preserve">. Αυτή η Οντολογία </w:t>
      </w:r>
      <w:r w:rsidR="001B04CD">
        <w:rPr>
          <w:rFonts w:ascii="Times New Roman" w:hAnsi="Times New Roman" w:cs="Times New Roman"/>
          <w:sz w:val="24"/>
          <w:szCs w:val="24"/>
        </w:rPr>
        <w:t>ερμηνευόταν μέσω</w:t>
      </w:r>
      <w:r w:rsidRPr="002A680C">
        <w:rPr>
          <w:rFonts w:ascii="Times New Roman" w:hAnsi="Times New Roman" w:cs="Times New Roman"/>
          <w:sz w:val="24"/>
          <w:szCs w:val="24"/>
        </w:rPr>
        <w:t xml:space="preserve"> </w:t>
      </w:r>
      <w:r w:rsidR="001B04CD">
        <w:rPr>
          <w:rFonts w:ascii="Times New Roman" w:hAnsi="Times New Roman" w:cs="Times New Roman"/>
          <w:sz w:val="24"/>
          <w:szCs w:val="24"/>
        </w:rPr>
        <w:t>συστημάτων</w:t>
      </w:r>
      <w:r w:rsidRPr="002A680C">
        <w:rPr>
          <w:rFonts w:ascii="Times New Roman" w:hAnsi="Times New Roman" w:cs="Times New Roman"/>
          <w:sz w:val="24"/>
          <w:szCs w:val="24"/>
        </w:rPr>
        <w:t xml:space="preserve"> «θεοτήτων», ολοένα και περισσότερο κοντά στα ανθρώπινα μέτρα </w:t>
      </w:r>
      <w:r w:rsidR="00A33A4C">
        <w:rPr>
          <w:rFonts w:ascii="Times New Roman" w:hAnsi="Times New Roman" w:cs="Times New Roman"/>
          <w:sz w:val="24"/>
          <w:szCs w:val="24"/>
        </w:rPr>
        <w:t xml:space="preserve">– γιατί ο άνθρωπος ολοένα και </w:t>
      </w:r>
      <w:r w:rsidR="00E413EE">
        <w:rPr>
          <w:rFonts w:ascii="Times New Roman" w:hAnsi="Times New Roman" w:cs="Times New Roman"/>
          <w:sz w:val="24"/>
          <w:szCs w:val="24"/>
        </w:rPr>
        <w:t xml:space="preserve">περισσότερο </w:t>
      </w:r>
      <w:r w:rsidR="00A33A4C">
        <w:rPr>
          <w:rFonts w:ascii="Times New Roman" w:hAnsi="Times New Roman" w:cs="Times New Roman"/>
          <w:sz w:val="24"/>
          <w:szCs w:val="24"/>
        </w:rPr>
        <w:t>αισθανόταν ισχυρότερος</w:t>
      </w:r>
      <w:r w:rsidRPr="002A680C">
        <w:rPr>
          <w:rFonts w:ascii="Times New Roman" w:hAnsi="Times New Roman" w:cs="Times New Roman"/>
          <w:sz w:val="24"/>
          <w:szCs w:val="24"/>
        </w:rPr>
        <w:t>. Αυτές τις Οντολογίες</w:t>
      </w:r>
      <w:r w:rsidR="003C2F38">
        <w:rPr>
          <w:rStyle w:val="a6"/>
          <w:rFonts w:ascii="Times New Roman" w:hAnsi="Times New Roman" w:cs="Times New Roman"/>
          <w:sz w:val="24"/>
          <w:szCs w:val="24"/>
        </w:rPr>
        <w:footnoteReference w:id="3"/>
      </w:r>
      <w:r w:rsidRPr="002A680C">
        <w:rPr>
          <w:rFonts w:ascii="Times New Roman" w:hAnsi="Times New Roman" w:cs="Times New Roman"/>
          <w:sz w:val="24"/>
          <w:szCs w:val="24"/>
        </w:rPr>
        <w:t xml:space="preserve"> λοιπόν είναι που σήμερα ονομάζουμε  «θρησκείες» - απολύτως αδόκιμα, </w:t>
      </w:r>
      <w:r w:rsidR="0083304D">
        <w:rPr>
          <w:rFonts w:ascii="Times New Roman" w:hAnsi="Times New Roman" w:cs="Times New Roman"/>
          <w:sz w:val="24"/>
          <w:szCs w:val="24"/>
        </w:rPr>
        <w:t xml:space="preserve">με την ερμηνεία που δίνουμε σήμερα στον όρο αυτόν. </w:t>
      </w:r>
      <w:r w:rsidRPr="002A680C">
        <w:rPr>
          <w:rFonts w:ascii="Times New Roman" w:hAnsi="Times New Roman" w:cs="Times New Roman"/>
          <w:sz w:val="24"/>
          <w:szCs w:val="24"/>
        </w:rPr>
        <w:t xml:space="preserve"> </w:t>
      </w:r>
      <w:r w:rsidR="0083304D">
        <w:rPr>
          <w:rFonts w:ascii="Times New Roman" w:hAnsi="Times New Roman" w:cs="Times New Roman"/>
          <w:sz w:val="24"/>
          <w:szCs w:val="24"/>
        </w:rPr>
        <w:t xml:space="preserve"> </w:t>
      </w:r>
    </w:p>
    <w:p w:rsidR="004A0C42" w:rsidRDefault="004A0C42" w:rsidP="001B04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Αυτές λοιπόν οι οντολογίες έδιναν κάθε φορά νόημα στον Κόσμο και τη Ζωή. Αυτές οι διαφορετικές κάθε φορά ερμηνείες ή γνώσεις περί του Κόσμου και της υπαρξιακής θέσης του ανθρώπου εντός αυτού, όριζαν και τους συλλογικούς στόχους των κοινωνιών, όριζαν τις προτεραιότητες της ζωής των μελών τους – και εξακολουθούν να το κάνουν. </w:t>
      </w:r>
      <w:r w:rsidR="007A1DE4">
        <w:rPr>
          <w:rFonts w:ascii="Times New Roman" w:hAnsi="Times New Roman" w:cs="Times New Roman"/>
          <w:sz w:val="24"/>
          <w:szCs w:val="24"/>
        </w:rPr>
        <w:t>Οι ε</w:t>
      </w:r>
      <w:r w:rsidR="00184BD5">
        <w:rPr>
          <w:rFonts w:ascii="Times New Roman" w:hAnsi="Times New Roman" w:cs="Times New Roman"/>
          <w:sz w:val="24"/>
          <w:szCs w:val="24"/>
        </w:rPr>
        <w:t xml:space="preserve">ρμηνείες </w:t>
      </w:r>
      <w:r w:rsidR="007A1DE4">
        <w:rPr>
          <w:rFonts w:ascii="Times New Roman" w:hAnsi="Times New Roman" w:cs="Times New Roman"/>
          <w:sz w:val="24"/>
          <w:szCs w:val="24"/>
        </w:rPr>
        <w:t xml:space="preserve">βέβαια αυτές άλλαζαν από εποχή σε εποχή,  </w:t>
      </w:r>
      <w:r w:rsidR="00184BD5">
        <w:rPr>
          <w:rFonts w:ascii="Times New Roman" w:hAnsi="Times New Roman" w:cs="Times New Roman"/>
          <w:sz w:val="24"/>
          <w:szCs w:val="24"/>
        </w:rPr>
        <w:t xml:space="preserve"> ο Κόσμος</w:t>
      </w:r>
      <w:r w:rsidR="007A1DE4">
        <w:rPr>
          <w:rFonts w:ascii="Times New Roman" w:hAnsi="Times New Roman" w:cs="Times New Roman"/>
          <w:sz w:val="24"/>
          <w:szCs w:val="24"/>
        </w:rPr>
        <w:t>-</w:t>
      </w:r>
      <w:r w:rsidR="007A1DE4">
        <w:rPr>
          <w:rFonts w:ascii="Times New Roman" w:hAnsi="Times New Roman" w:cs="Times New Roman"/>
          <w:sz w:val="24"/>
          <w:szCs w:val="24"/>
        </w:rPr>
        <w:lastRenderedPageBreak/>
        <w:t xml:space="preserve">δηλαδή η «γνώση» περί αυτού- άλλαζε διαρκώς. Γιατί η </w:t>
      </w:r>
      <w:r w:rsidR="00184BD5">
        <w:rPr>
          <w:rFonts w:ascii="Times New Roman" w:hAnsi="Times New Roman" w:cs="Times New Roman"/>
          <w:sz w:val="24"/>
          <w:szCs w:val="24"/>
        </w:rPr>
        <w:t>Σκέψη είναι πλανητική, όπως έλεγε ο Αξελός</w:t>
      </w:r>
      <w:r w:rsidR="007A1DE4">
        <w:rPr>
          <w:rStyle w:val="a6"/>
          <w:rFonts w:ascii="Times New Roman" w:hAnsi="Times New Roman" w:cs="Times New Roman"/>
          <w:sz w:val="24"/>
          <w:szCs w:val="24"/>
        </w:rPr>
        <w:footnoteReference w:id="4"/>
      </w:r>
      <w:r w:rsidR="00184BD5">
        <w:rPr>
          <w:rFonts w:ascii="Times New Roman" w:hAnsi="Times New Roman" w:cs="Times New Roman"/>
          <w:sz w:val="24"/>
          <w:szCs w:val="24"/>
        </w:rPr>
        <w:t>, δηλαδή πλανάται και περιπλανάται</w:t>
      </w:r>
      <w:r w:rsidR="007A1DE4">
        <w:rPr>
          <w:rFonts w:ascii="Times New Roman" w:hAnsi="Times New Roman" w:cs="Times New Roman"/>
          <w:sz w:val="24"/>
          <w:szCs w:val="24"/>
        </w:rPr>
        <w:t>. Είναι αναγκαία όμως για τον άνθρωπο</w:t>
      </w:r>
      <w:r w:rsidR="00184BD5">
        <w:rPr>
          <w:rFonts w:ascii="Times New Roman" w:hAnsi="Times New Roman" w:cs="Times New Roman"/>
          <w:sz w:val="24"/>
          <w:szCs w:val="24"/>
        </w:rPr>
        <w:t xml:space="preserve">  αυτή η πλάνη και περιπλάνηση. Δεν μπορεί ο άνθρωπος να ζήσει χωρίς αυτό το κοσμικό παιχνίδι της  πλανώμενης  και περιπλανώμενης γνώσης.  </w:t>
      </w:r>
    </w:p>
    <w:p w:rsidR="001148F5" w:rsidRPr="002A680C" w:rsidRDefault="00184BD5" w:rsidP="001B04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Ας κάνουμε μια γρήγορη διαδρομή : </w:t>
      </w:r>
      <w:r w:rsidR="001148F5" w:rsidRPr="002A680C">
        <w:rPr>
          <w:rFonts w:ascii="Times New Roman" w:hAnsi="Times New Roman" w:cs="Times New Roman"/>
          <w:sz w:val="24"/>
          <w:szCs w:val="24"/>
        </w:rPr>
        <w:t xml:space="preserve">Στην λεγόμενη Προϊστορία, ο Άνθρωπος φαίνεται να  υποτάσσεται στο περιβάλλον του, πασχίζοντας να επικοινωνήσει με ανερμήνευτες ακόμα υπερφυσικές δυνάμεις, για να μπορέσει να επιζήσει. Στην λεγόμενη μεγαλιθική περίοδό της, θέτει ως ζωτικό γι΄ αυτόν στόχο την ύψωση του αναστήματός του στον άγνωστο γι΄ αυτόν Κόσμο, με την τοποθέτηση τεράστιων όρθιων λίθων – τα Μενιρ – με σαφώς κοσμικό συμβολισμό. </w:t>
      </w:r>
      <w:r w:rsidR="004D2C70">
        <w:rPr>
          <w:rFonts w:ascii="Times New Roman" w:hAnsi="Times New Roman" w:cs="Times New Roman"/>
          <w:sz w:val="24"/>
          <w:szCs w:val="24"/>
        </w:rPr>
        <w:t>Δεν έχουν σωθεί άλλες κατασκευές, παρά αυτοί οι όρθια τοποθετημένοι τεράστιοι λίθοι που έφταναν τα 20 μέτρα ύψος και τους 300 τόνους βάρους. Είναι προφανής η σημασία που δινόταν σε αυτήν τους τη συμβολική και μόνο κατασκευή.</w:t>
      </w:r>
    </w:p>
    <w:p w:rsidR="001148F5" w:rsidRPr="002A680C" w:rsidRDefault="001148F5" w:rsidP="001B04CD">
      <w:pPr>
        <w:spacing w:line="240" w:lineRule="auto"/>
        <w:jc w:val="both"/>
        <w:rPr>
          <w:rFonts w:ascii="Times New Roman" w:hAnsi="Times New Roman" w:cs="Times New Roman"/>
          <w:sz w:val="24"/>
          <w:szCs w:val="24"/>
        </w:rPr>
      </w:pPr>
      <w:r w:rsidRPr="002A680C">
        <w:rPr>
          <w:rFonts w:ascii="Times New Roman" w:hAnsi="Times New Roman" w:cs="Times New Roman"/>
          <w:sz w:val="24"/>
          <w:szCs w:val="24"/>
        </w:rPr>
        <w:t>Η πρώτη πάντως γνωστή μας συστηματική οντολογία, εμφανίζεται στην Αίγυπτο, όπου ο Κόσμος ερμηνεύεται ως μία προαιώνια τάξη, πέραν κάθε</w:t>
      </w:r>
      <w:r w:rsidR="004D2C70">
        <w:rPr>
          <w:rFonts w:ascii="Times New Roman" w:hAnsi="Times New Roman" w:cs="Times New Roman"/>
          <w:sz w:val="24"/>
          <w:szCs w:val="24"/>
        </w:rPr>
        <w:t xml:space="preserve"> ανθρώπινης επιρροής</w:t>
      </w:r>
      <w:r w:rsidRPr="002A680C">
        <w:rPr>
          <w:rFonts w:ascii="Times New Roman" w:hAnsi="Times New Roman" w:cs="Times New Roman"/>
          <w:sz w:val="24"/>
          <w:szCs w:val="24"/>
        </w:rPr>
        <w:t>. Οι θεότητες αποτελούν τρόπο περιγραφής αυτού του Κόσμου, αυτής της αιώνιας Τάξης, ο δε Φαραώ είναι ο ενδιάμεσος μεταξύ θεών και ανθρώπων, αυτός που φροντίζει γι΄ αυτήν την συνδιαλλαγή. Ο Άνθρωπος έχει ως ζωτικό γι΄ αυτόν στόχο, την μετά θάνατον ένταξή του σε αυτήν την αιώνια Τάξη, εξασφαλίζοντας έτσι νίκη καταπάνω στον θάνατο και επέκταση της χρονικής εμβέλειάς του. Στην μετέπειτα Ελλάδα, οι άνθρωποι κατεβάζουν τους Θεούς τους – που έχουν ανθρώπινη μορφή, συνήθειες</w:t>
      </w:r>
      <w:r w:rsidR="004D2C70">
        <w:rPr>
          <w:rFonts w:ascii="Times New Roman" w:hAnsi="Times New Roman" w:cs="Times New Roman"/>
          <w:sz w:val="24"/>
          <w:szCs w:val="24"/>
        </w:rPr>
        <w:t>, πόθους και πάθη</w:t>
      </w:r>
      <w:r w:rsidRPr="002A680C">
        <w:rPr>
          <w:rFonts w:ascii="Times New Roman" w:hAnsi="Times New Roman" w:cs="Times New Roman"/>
          <w:sz w:val="24"/>
          <w:szCs w:val="24"/>
        </w:rPr>
        <w:t xml:space="preserve">  και που αποτελούν και εδώ βεβαίως τρόπο ερμηνείας του Κόσμου - χαμηλά στη γή,  για να ανέβουν ψηλά μαζί τους. Οι μύθοι έχουν ως στόχο την ερμηνεία αυτού του Κόσμου και της Ιστορίας, ερμηνεύονται και ως εκφάνσεις του ανθρώπινου ψυχισμού : ζωτικός στόχος η ολοκλήρωση του Ανθρώπου δια της συμμετοχής του  στον Κόσμο και στην Ιστορία. Το   Αληθεύειν κατέστη – και εδώ - συλλογικός στόχος και  αυτό εκφραζόταν σε κάθε δραστηριότητά του Ανθρώπου : στην Πολιτική, στην Τέχνη, στην καθημερινή ζωή</w:t>
      </w:r>
      <w:r w:rsidR="0096469A">
        <w:rPr>
          <w:rStyle w:val="a6"/>
          <w:rFonts w:ascii="Times New Roman" w:hAnsi="Times New Roman" w:cs="Times New Roman"/>
          <w:sz w:val="24"/>
          <w:szCs w:val="24"/>
        </w:rPr>
        <w:footnoteReference w:id="5"/>
      </w:r>
      <w:r w:rsidRPr="002A680C">
        <w:rPr>
          <w:rFonts w:ascii="Times New Roman" w:hAnsi="Times New Roman" w:cs="Times New Roman"/>
          <w:sz w:val="24"/>
          <w:szCs w:val="24"/>
        </w:rPr>
        <w:t xml:space="preserve">.  </w:t>
      </w:r>
    </w:p>
    <w:p w:rsidR="001148F5" w:rsidRPr="002A680C" w:rsidRDefault="001148F5" w:rsidP="001B04CD">
      <w:pPr>
        <w:spacing w:line="240" w:lineRule="auto"/>
        <w:jc w:val="both"/>
        <w:rPr>
          <w:rFonts w:ascii="Times New Roman" w:hAnsi="Times New Roman" w:cs="Times New Roman"/>
          <w:sz w:val="24"/>
          <w:szCs w:val="24"/>
        </w:rPr>
      </w:pPr>
      <w:r w:rsidRPr="002A680C">
        <w:rPr>
          <w:rFonts w:ascii="Times New Roman" w:hAnsi="Times New Roman" w:cs="Times New Roman"/>
          <w:sz w:val="24"/>
          <w:szCs w:val="24"/>
        </w:rPr>
        <w:t xml:space="preserve"> Στην αρχαία Ρώμη ο Άνθρωπος δείχνει κατ΄ αρχήν να επιδιώκει χειραφέτησή του, δεν είναι τυχαίο που ο αυτοκράτωρ ονομαζόταν Κοσμοκράτωρ : ο Κόσμος μετατίθεται  περισσότερο στη γη, προς αυτήν λοιπόν η χαρακτηριστική της ανθρώπινης φύσης επιδίωξη επέκτα</w:t>
      </w:r>
      <w:r w:rsidR="004D2C70">
        <w:rPr>
          <w:rFonts w:ascii="Times New Roman" w:hAnsi="Times New Roman" w:cs="Times New Roman"/>
          <w:sz w:val="24"/>
          <w:szCs w:val="24"/>
        </w:rPr>
        <w:t>σης της χωρικής και χρονικής</w:t>
      </w:r>
      <w:r w:rsidRPr="002A680C">
        <w:rPr>
          <w:rFonts w:ascii="Times New Roman" w:hAnsi="Times New Roman" w:cs="Times New Roman"/>
          <w:sz w:val="24"/>
          <w:szCs w:val="24"/>
        </w:rPr>
        <w:t xml:space="preserve"> εμβέλειας</w:t>
      </w:r>
      <w:r w:rsidR="004D2C70">
        <w:rPr>
          <w:rFonts w:ascii="Times New Roman" w:hAnsi="Times New Roman" w:cs="Times New Roman"/>
          <w:sz w:val="24"/>
          <w:szCs w:val="24"/>
        </w:rPr>
        <w:t xml:space="preserve"> του ανθρώπου</w:t>
      </w:r>
      <w:r w:rsidRPr="002A680C">
        <w:rPr>
          <w:rFonts w:ascii="Times New Roman" w:hAnsi="Times New Roman" w:cs="Times New Roman"/>
          <w:sz w:val="24"/>
          <w:szCs w:val="24"/>
        </w:rPr>
        <w:t>. Να λοιπόν που οφείλεται η κατακτητική της γης επιδίωξη των Ρωμαίων και η ανάδειξη των γήινων απολαύσεων σε πρώτη προτεραιότητα της ζωής</w:t>
      </w:r>
      <w:r w:rsidR="00BF60CB">
        <w:rPr>
          <w:rFonts w:ascii="Times New Roman" w:hAnsi="Times New Roman" w:cs="Times New Roman"/>
          <w:sz w:val="24"/>
          <w:szCs w:val="24"/>
        </w:rPr>
        <w:t xml:space="preserve"> : στην άποψή τους περί Κόσμου</w:t>
      </w:r>
      <w:r w:rsidRPr="002A680C">
        <w:rPr>
          <w:rFonts w:ascii="Times New Roman" w:hAnsi="Times New Roman" w:cs="Times New Roman"/>
          <w:sz w:val="24"/>
          <w:szCs w:val="24"/>
        </w:rPr>
        <w:t xml:space="preserve">.  Αυτή η «οντολογική αλαζονεία» όμως οδήγησε σε έναν αντικοινωνικό ατομισμό και η ρωμαϊκή κοινωνία περιέπεσε σε δραματικά αδιέξοδα. Ο Χριστιανισμός ήρε τα αδιέξοδα αυτά, προτείνοντας ένα νέο τρόπο  ερμηνείας του Κόσμου  και του Ανθρώπου. Στη νέα αυτή νοηματοδότηση </w:t>
      </w:r>
      <w:r w:rsidR="00801C48">
        <w:rPr>
          <w:rFonts w:ascii="Times New Roman" w:hAnsi="Times New Roman" w:cs="Times New Roman"/>
          <w:sz w:val="24"/>
          <w:szCs w:val="24"/>
        </w:rPr>
        <w:t>του Κόσμου</w:t>
      </w:r>
      <w:r w:rsidRPr="002A680C">
        <w:rPr>
          <w:rFonts w:ascii="Times New Roman" w:hAnsi="Times New Roman" w:cs="Times New Roman"/>
          <w:sz w:val="24"/>
          <w:szCs w:val="24"/>
        </w:rPr>
        <w:t>, ο Άνθρωπος εξακολουθεί να βρίσκεται στο κέντρο   της νέας κοσμοεικόνα</w:t>
      </w:r>
      <w:r w:rsidR="003B400E">
        <w:rPr>
          <w:rFonts w:ascii="Times New Roman" w:hAnsi="Times New Roman" w:cs="Times New Roman"/>
          <w:sz w:val="24"/>
          <w:szCs w:val="24"/>
        </w:rPr>
        <w:t>ς</w:t>
      </w:r>
      <w:r w:rsidRPr="002A680C">
        <w:rPr>
          <w:rFonts w:ascii="Times New Roman" w:hAnsi="Times New Roman" w:cs="Times New Roman"/>
          <w:sz w:val="24"/>
          <w:szCs w:val="24"/>
        </w:rPr>
        <w:t xml:space="preserve">, </w:t>
      </w:r>
      <w:r w:rsidR="003B400E">
        <w:rPr>
          <w:rFonts w:ascii="Times New Roman" w:hAnsi="Times New Roman" w:cs="Times New Roman"/>
          <w:sz w:val="24"/>
          <w:szCs w:val="24"/>
        </w:rPr>
        <w:t xml:space="preserve"> είναι «κατ’ εικόνα και ομοίωσιν» του Θεού </w:t>
      </w:r>
      <w:r w:rsidRPr="002A680C">
        <w:rPr>
          <w:rFonts w:ascii="Times New Roman" w:hAnsi="Times New Roman" w:cs="Times New Roman"/>
          <w:sz w:val="24"/>
          <w:szCs w:val="24"/>
        </w:rPr>
        <w:t>και στοχεύει στην ολοκλήρωσή του εντασσόμενος σε αυτόν, απαλλαγμένος των δεσμών του γήινου χώρου και χρόνου</w:t>
      </w:r>
      <w:r w:rsidR="003B400E">
        <w:rPr>
          <w:rFonts w:ascii="Times New Roman" w:hAnsi="Times New Roman" w:cs="Times New Roman"/>
          <w:sz w:val="24"/>
          <w:szCs w:val="24"/>
        </w:rPr>
        <w:t xml:space="preserve"> </w:t>
      </w:r>
      <w:r w:rsidRPr="002A680C">
        <w:rPr>
          <w:rFonts w:ascii="Times New Roman" w:hAnsi="Times New Roman" w:cs="Times New Roman"/>
          <w:sz w:val="24"/>
          <w:szCs w:val="24"/>
        </w:rPr>
        <w:t xml:space="preserve">και των δεσμών της </w:t>
      </w:r>
      <w:r w:rsidR="003B400E">
        <w:rPr>
          <w:rFonts w:ascii="Times New Roman" w:hAnsi="Times New Roman" w:cs="Times New Roman"/>
          <w:sz w:val="24"/>
          <w:szCs w:val="24"/>
        </w:rPr>
        <w:t xml:space="preserve">φθαρτής </w:t>
      </w:r>
      <w:r w:rsidRPr="002A680C">
        <w:rPr>
          <w:rFonts w:ascii="Times New Roman" w:hAnsi="Times New Roman" w:cs="Times New Roman"/>
          <w:sz w:val="24"/>
          <w:szCs w:val="24"/>
        </w:rPr>
        <w:t>φύσης του. Στο πρόσωπο του Ιησού ο Θεός ενανθρωπίζεται, ενώ με την σταύρωσή Του ο Άνθρωπος «δια του θανάτου νικά τον θάνατο»</w:t>
      </w:r>
      <w:r w:rsidR="003B400E">
        <w:rPr>
          <w:rStyle w:val="a6"/>
          <w:rFonts w:ascii="Times New Roman" w:hAnsi="Times New Roman" w:cs="Times New Roman"/>
          <w:sz w:val="24"/>
          <w:szCs w:val="24"/>
        </w:rPr>
        <w:footnoteReference w:id="6"/>
      </w:r>
      <w:r w:rsidRPr="002A680C">
        <w:rPr>
          <w:rFonts w:ascii="Times New Roman" w:hAnsi="Times New Roman" w:cs="Times New Roman"/>
          <w:sz w:val="24"/>
          <w:szCs w:val="24"/>
        </w:rPr>
        <w:t xml:space="preserve">.  Προτεραιότητα της   </w:t>
      </w:r>
      <w:r w:rsidRPr="002A680C">
        <w:rPr>
          <w:rFonts w:ascii="Times New Roman" w:hAnsi="Times New Roman" w:cs="Times New Roman"/>
          <w:sz w:val="24"/>
          <w:szCs w:val="24"/>
        </w:rPr>
        <w:lastRenderedPageBreak/>
        <w:t>ζωής αποτελούσε η δια μέσου της εκκλησιαστικής εμπειρίας «θέωση» του Ανθρώπου. Μια από τις αυστηρότερες ποινές υπήρξε η απαγόρευση στους πιστούς συμμετοχής σ΄ αυτήν την Εκκλησία – κάτι ανάλογο με τη σημερινή στέρηση των πολιτικών δικαιωμάτων.  Η εδρασμένη σε αυτήν την εμπειρική εκκλησιαστική συλλογικότητα χριστιανική Οντολογία και η προκύπτουσα ποιότητα συλλογικής και κατ΄ Αλήθειαν ζωής, ιστορικά πρωτόγνωρη</w:t>
      </w:r>
      <w:r w:rsidR="00961322">
        <w:rPr>
          <w:rFonts w:ascii="Times New Roman" w:hAnsi="Times New Roman" w:cs="Times New Roman"/>
          <w:sz w:val="24"/>
          <w:szCs w:val="24"/>
        </w:rPr>
        <w:t xml:space="preserve"> ως προς την πρόταξη της επιδίωξης «ερωτικής σχέσεως»</w:t>
      </w:r>
      <w:r w:rsidR="00961322">
        <w:rPr>
          <w:rStyle w:val="a6"/>
          <w:rFonts w:ascii="Times New Roman" w:hAnsi="Times New Roman" w:cs="Times New Roman"/>
          <w:sz w:val="24"/>
          <w:szCs w:val="24"/>
        </w:rPr>
        <w:footnoteReference w:id="7"/>
      </w:r>
      <w:r w:rsidR="00961322">
        <w:rPr>
          <w:rFonts w:ascii="Times New Roman" w:hAnsi="Times New Roman" w:cs="Times New Roman"/>
          <w:sz w:val="24"/>
          <w:szCs w:val="24"/>
        </w:rPr>
        <w:t xml:space="preserve"> με το νέο αυτό Κόσμο</w:t>
      </w:r>
      <w:r w:rsidRPr="002A680C">
        <w:rPr>
          <w:rFonts w:ascii="Times New Roman" w:hAnsi="Times New Roman" w:cs="Times New Roman"/>
          <w:sz w:val="24"/>
          <w:szCs w:val="24"/>
        </w:rPr>
        <w:t>, οδηγεί  τη ρωμαϊκή αυτοκρατορία σε μια νέα ακμή.</w:t>
      </w:r>
    </w:p>
    <w:p w:rsidR="00950CBB" w:rsidRDefault="00950CBB" w:rsidP="001B04CD">
      <w:pPr>
        <w:spacing w:line="240" w:lineRule="auto"/>
        <w:jc w:val="both"/>
        <w:rPr>
          <w:rFonts w:ascii="Times New Roman" w:eastAsia="Times New Roman" w:hAnsi="Times New Roman"/>
          <w:sz w:val="24"/>
          <w:szCs w:val="24"/>
          <w:lang w:eastAsia="el-GR"/>
        </w:rPr>
      </w:pPr>
      <w:r>
        <w:rPr>
          <w:rFonts w:ascii="Times New Roman" w:hAnsi="Times New Roman" w:cs="Times New Roman"/>
          <w:sz w:val="24"/>
          <w:szCs w:val="24"/>
        </w:rPr>
        <w:t>Η γνώση περί Κόσμου στις εποχές αυτές απετέλεσ</w:t>
      </w:r>
      <w:r w:rsidR="00F54E9C">
        <w:rPr>
          <w:rFonts w:ascii="Times New Roman" w:hAnsi="Times New Roman" w:cs="Times New Roman"/>
          <w:sz w:val="24"/>
          <w:szCs w:val="24"/>
        </w:rPr>
        <w:t>ε</w:t>
      </w:r>
      <w:r>
        <w:rPr>
          <w:rFonts w:ascii="Times New Roman" w:hAnsi="Times New Roman" w:cs="Times New Roman"/>
          <w:sz w:val="24"/>
          <w:szCs w:val="24"/>
        </w:rPr>
        <w:t xml:space="preserve"> </w:t>
      </w:r>
      <w:r w:rsidR="00642BDC">
        <w:rPr>
          <w:rFonts w:ascii="Times New Roman" w:hAnsi="Times New Roman" w:cs="Times New Roman"/>
          <w:sz w:val="24"/>
          <w:szCs w:val="24"/>
        </w:rPr>
        <w:t xml:space="preserve">τη συλλογική γνώση </w:t>
      </w:r>
      <w:r w:rsidR="00F54E9C">
        <w:rPr>
          <w:rFonts w:ascii="Times New Roman" w:hAnsi="Times New Roman" w:cs="Times New Roman"/>
          <w:sz w:val="24"/>
          <w:szCs w:val="24"/>
        </w:rPr>
        <w:t>των κοινωνιών ή</w:t>
      </w:r>
      <w:r w:rsidR="00642BDC">
        <w:rPr>
          <w:rFonts w:ascii="Times New Roman" w:hAnsi="Times New Roman" w:cs="Times New Roman"/>
          <w:sz w:val="24"/>
          <w:szCs w:val="24"/>
        </w:rPr>
        <w:t xml:space="preserve"> τη συλλογική πίστη </w:t>
      </w:r>
      <w:r w:rsidR="00F54E9C">
        <w:rPr>
          <w:rFonts w:ascii="Times New Roman" w:hAnsi="Times New Roman" w:cs="Times New Roman"/>
          <w:sz w:val="24"/>
          <w:szCs w:val="24"/>
        </w:rPr>
        <w:t xml:space="preserve">  </w:t>
      </w:r>
      <w:r w:rsidR="00642BDC">
        <w:rPr>
          <w:rFonts w:ascii="Times New Roman" w:hAnsi="Times New Roman" w:cs="Times New Roman"/>
          <w:sz w:val="24"/>
          <w:szCs w:val="24"/>
        </w:rPr>
        <w:t xml:space="preserve">ή </w:t>
      </w:r>
      <w:r>
        <w:rPr>
          <w:rFonts w:ascii="Times New Roman" w:hAnsi="Times New Roman" w:cs="Times New Roman"/>
          <w:sz w:val="24"/>
          <w:szCs w:val="24"/>
        </w:rPr>
        <w:t>τ</w:t>
      </w:r>
      <w:r w:rsidR="00F54E9C">
        <w:rPr>
          <w:rFonts w:ascii="Times New Roman" w:hAnsi="Times New Roman" w:cs="Times New Roman"/>
          <w:sz w:val="24"/>
          <w:szCs w:val="24"/>
        </w:rPr>
        <w:t>η</w:t>
      </w:r>
      <w:r>
        <w:rPr>
          <w:rFonts w:ascii="Times New Roman" w:hAnsi="Times New Roman" w:cs="Times New Roman"/>
          <w:sz w:val="24"/>
          <w:szCs w:val="24"/>
        </w:rPr>
        <w:t xml:space="preserve"> </w:t>
      </w:r>
      <w:r w:rsidR="00F54E9C">
        <w:rPr>
          <w:rFonts w:ascii="Times New Roman" w:hAnsi="Times New Roman" w:cs="Times New Roman"/>
          <w:sz w:val="24"/>
          <w:szCs w:val="24"/>
        </w:rPr>
        <w:t>φαντασιακή τους θέσμιση όπως θα έλεγε ο Καστοριάδης</w:t>
      </w:r>
      <w:r w:rsidR="00961322">
        <w:rPr>
          <w:rStyle w:val="a6"/>
          <w:rFonts w:ascii="Times New Roman" w:hAnsi="Times New Roman" w:cs="Times New Roman"/>
          <w:sz w:val="24"/>
          <w:szCs w:val="24"/>
        </w:rPr>
        <w:footnoteReference w:id="8"/>
      </w:r>
      <w:r w:rsidR="00F54E9C">
        <w:rPr>
          <w:rFonts w:ascii="Times New Roman" w:hAnsi="Times New Roman" w:cs="Times New Roman"/>
          <w:sz w:val="24"/>
          <w:szCs w:val="24"/>
        </w:rPr>
        <w:t xml:space="preserve">. Που κατ’ ουσίαν όμως πρόκειται περί φιλοσοφικής θεμελίωσης των κοινωνιών ή φιλοσοφικής θέσμισής τους.  Όλοι οι κοινωνιολόγοι αποδέχονται πλέον πως χωρίς αυτό το συλλογικό φαντασιακό, συλλογική φιλοσοφική θέσμιση και βεβαιότητα περί του Κόσμου και του εξ αυτού προκύπτοντος νοήματος ζωής, οι κοινωνίες δεν μπορούν όχι μόνο να εξελιχθούν, αλλά δεν μπορούν καν να υπάρξουν. Αυτό το πεδίο αναφοράς τους συνιστά το απαραίτητο συνδετικό κρίκο της οργάνωσης και τη θεμελίωση της εξέλιξής τους, δηλαδή της ανάπτυξης αυτού που ονομάζουμε πολιτισμό. </w:t>
      </w:r>
      <w:r w:rsidR="00D50849">
        <w:rPr>
          <w:rFonts w:ascii="Times New Roman" w:hAnsi="Times New Roman" w:cs="Times New Roman"/>
          <w:sz w:val="24"/>
          <w:szCs w:val="24"/>
        </w:rPr>
        <w:t>Γιατί πολιτισμός είναι αρχικώς</w:t>
      </w:r>
      <w:r w:rsidR="00D50849">
        <w:rPr>
          <w:rFonts w:ascii="Times New Roman" w:eastAsia="Times New Roman" w:hAnsi="Times New Roman"/>
          <w:sz w:val="24"/>
          <w:szCs w:val="24"/>
          <w:lang w:eastAsia="el-GR"/>
        </w:rPr>
        <w:t xml:space="preserve"> ο τρόπος με τον οποίον υπάρχουν και θεωρούν πως υπάρχουν οι κοινωνίες και με αυτή τη νοηματοδότηση της ζωής αναπτύσσουν τις τέχνες και τις τεχνικές</w:t>
      </w:r>
      <w:r w:rsidR="00D50849">
        <w:rPr>
          <w:rStyle w:val="a6"/>
          <w:rFonts w:ascii="Times New Roman" w:eastAsia="Times New Roman" w:hAnsi="Times New Roman"/>
          <w:sz w:val="24"/>
          <w:szCs w:val="24"/>
          <w:lang w:eastAsia="el-GR"/>
        </w:rPr>
        <w:footnoteReference w:id="9"/>
      </w:r>
      <w:r w:rsidR="00D50849">
        <w:rPr>
          <w:rFonts w:ascii="Times New Roman" w:eastAsia="Times New Roman" w:hAnsi="Times New Roman"/>
          <w:sz w:val="24"/>
          <w:szCs w:val="24"/>
          <w:lang w:eastAsia="el-GR"/>
        </w:rPr>
        <w:t xml:space="preserve"> και εξελίσσονται. </w:t>
      </w:r>
    </w:p>
    <w:p w:rsidR="00D50849" w:rsidRDefault="00D50849" w:rsidP="001B04CD">
      <w:pPr>
        <w:spacing w:line="240" w:lineRule="auto"/>
        <w:jc w:val="both"/>
        <w:rPr>
          <w:rFonts w:ascii="Times New Roman" w:hAnsi="Times New Roman" w:cs="Times New Roman"/>
          <w:sz w:val="24"/>
          <w:szCs w:val="24"/>
        </w:rPr>
      </w:pPr>
      <w:r>
        <w:rPr>
          <w:rFonts w:ascii="Times New Roman" w:eastAsia="Times New Roman" w:hAnsi="Times New Roman"/>
          <w:sz w:val="24"/>
          <w:szCs w:val="24"/>
          <w:lang w:eastAsia="el-GR"/>
        </w:rPr>
        <w:t xml:space="preserve">Αυτήν την αναγκαιότητα άλλωστε κατανόησε και ο </w:t>
      </w:r>
      <w:r w:rsidR="00B10A5D">
        <w:rPr>
          <w:rFonts w:ascii="Times New Roman" w:eastAsia="Times New Roman" w:hAnsi="Times New Roman"/>
          <w:sz w:val="24"/>
          <w:szCs w:val="24"/>
          <w:lang w:eastAsia="el-GR"/>
        </w:rPr>
        <w:t xml:space="preserve">Μέγας </w:t>
      </w:r>
      <w:r>
        <w:rPr>
          <w:rFonts w:ascii="Times New Roman" w:eastAsia="Times New Roman" w:hAnsi="Times New Roman"/>
          <w:sz w:val="24"/>
          <w:szCs w:val="24"/>
          <w:lang w:eastAsia="el-GR"/>
        </w:rPr>
        <w:t xml:space="preserve">Κωνσταντίνος, όταν αποφάσισε να μεταφέρει την πρωτεύουσα της αυτοκρατορίας του από τη Ρώμη στην περιοχή του Βυζαντίου και να δημιουργήσει </w:t>
      </w:r>
      <w:r w:rsidR="00B10A5D">
        <w:rPr>
          <w:rFonts w:ascii="Times New Roman" w:eastAsia="Times New Roman" w:hAnsi="Times New Roman"/>
          <w:sz w:val="24"/>
          <w:szCs w:val="24"/>
          <w:lang w:eastAsia="el-GR"/>
        </w:rPr>
        <w:t xml:space="preserve">εκεί </w:t>
      </w:r>
      <w:r>
        <w:rPr>
          <w:rFonts w:ascii="Times New Roman" w:eastAsia="Times New Roman" w:hAnsi="Times New Roman"/>
          <w:sz w:val="24"/>
          <w:szCs w:val="24"/>
          <w:lang w:eastAsia="el-GR"/>
        </w:rPr>
        <w:t>την Κωνσταντινούπολη</w:t>
      </w:r>
      <w:r w:rsidR="00B10A5D">
        <w:rPr>
          <w:rFonts w:ascii="Times New Roman" w:eastAsia="Times New Roman" w:hAnsi="Times New Roman"/>
          <w:sz w:val="24"/>
          <w:szCs w:val="24"/>
          <w:lang w:eastAsia="el-GR"/>
        </w:rPr>
        <w:t>, ως τη νέα πρωτεύουσα της Ρωμαϊκής αυτοκρατορίας</w:t>
      </w:r>
      <w:r>
        <w:rPr>
          <w:rFonts w:ascii="Times New Roman" w:eastAsia="Times New Roman" w:hAnsi="Times New Roman"/>
          <w:sz w:val="24"/>
          <w:szCs w:val="24"/>
          <w:lang w:eastAsia="el-GR"/>
        </w:rPr>
        <w:t xml:space="preserve">. Η παλιά ρωμαϊκή αυτοκρατορία </w:t>
      </w:r>
      <w:r w:rsidR="00B10A5D">
        <w:rPr>
          <w:rFonts w:ascii="Times New Roman" w:eastAsia="Times New Roman" w:hAnsi="Times New Roman"/>
          <w:sz w:val="24"/>
          <w:szCs w:val="24"/>
          <w:lang w:eastAsia="el-GR"/>
        </w:rPr>
        <w:t xml:space="preserve">θεμελιωμένη στον τότε   τρόπο </w:t>
      </w:r>
      <w:r>
        <w:rPr>
          <w:rFonts w:ascii="Times New Roman" w:eastAsia="Times New Roman" w:hAnsi="Times New Roman"/>
          <w:sz w:val="24"/>
          <w:szCs w:val="24"/>
          <w:lang w:eastAsia="el-GR"/>
        </w:rPr>
        <w:t>νοηματοδότηση</w:t>
      </w:r>
      <w:r w:rsidR="00B10A5D">
        <w:rPr>
          <w:rFonts w:ascii="Times New Roman" w:eastAsia="Times New Roman" w:hAnsi="Times New Roman"/>
          <w:sz w:val="24"/>
          <w:szCs w:val="24"/>
          <w:lang w:eastAsia="el-GR"/>
        </w:rPr>
        <w:t>ς</w:t>
      </w:r>
      <w:r>
        <w:rPr>
          <w:rFonts w:ascii="Times New Roman" w:eastAsia="Times New Roman" w:hAnsi="Times New Roman"/>
          <w:sz w:val="24"/>
          <w:szCs w:val="24"/>
          <w:lang w:eastAsia="el-GR"/>
        </w:rPr>
        <w:t xml:space="preserve"> του Κόσμου και κατά συνέπεια και της </w:t>
      </w:r>
      <w:r w:rsidR="00457ECD">
        <w:rPr>
          <w:rFonts w:ascii="Times New Roman" w:eastAsia="Times New Roman" w:hAnsi="Times New Roman"/>
          <w:sz w:val="24"/>
          <w:szCs w:val="24"/>
          <w:lang w:eastAsia="el-GR"/>
        </w:rPr>
        <w:t xml:space="preserve">ζωής, οδηγήθηκε </w:t>
      </w:r>
      <w:r w:rsidR="00B10A5D">
        <w:rPr>
          <w:rFonts w:ascii="Times New Roman" w:eastAsia="Times New Roman" w:hAnsi="Times New Roman"/>
          <w:sz w:val="24"/>
          <w:szCs w:val="24"/>
          <w:lang w:eastAsia="el-GR"/>
        </w:rPr>
        <w:t xml:space="preserve">εξ αυτού </w:t>
      </w:r>
      <w:r w:rsidR="00457ECD">
        <w:rPr>
          <w:rFonts w:ascii="Times New Roman" w:eastAsia="Times New Roman" w:hAnsi="Times New Roman"/>
          <w:sz w:val="24"/>
          <w:szCs w:val="24"/>
          <w:lang w:eastAsia="el-GR"/>
        </w:rPr>
        <w:t>σε πολλαπλά κοινωνικά αδιέξοδα, αδύνατον να διορθωθούν</w:t>
      </w:r>
      <w:r w:rsidR="00B10A5D">
        <w:rPr>
          <w:rFonts w:ascii="Times New Roman" w:eastAsia="Times New Roman" w:hAnsi="Times New Roman"/>
          <w:sz w:val="24"/>
          <w:szCs w:val="24"/>
          <w:lang w:eastAsia="el-GR"/>
        </w:rPr>
        <w:t xml:space="preserve">, παρά μόνο με την αλλαγή αυτής της φαντασιακής-φιλοσοφικής θέσμισής της </w:t>
      </w:r>
      <w:r w:rsidR="00457ECD">
        <w:rPr>
          <w:rFonts w:ascii="Times New Roman" w:eastAsia="Times New Roman" w:hAnsi="Times New Roman"/>
          <w:sz w:val="24"/>
          <w:szCs w:val="24"/>
          <w:lang w:eastAsia="el-GR"/>
        </w:rPr>
        <w:t>. Έτσι ο Κωνσταντίνος απεδέχθη και έθεσε ως φαντασιακή-φιλοσοφική θέσμιση της αυτοκρατορίας του μια άλλη θεώρηση-γνώση του Κόσμου και του νοήματος της ζωής και έτσι διατήρησε τη Ρωμαϊκή αυτοκρατορία για άλλα περίπου 1000 χρόνια. Αλλά και όταν χρειάστηκε μετέπειτα να δημιουργηθούν κράτη που στερούνταν φιλοσοφικής θεμελίωσης, δηλαδή γνώση περί Κόσμου και νοηματοδότηση της ζωής, δανείστηκαν ομοίως άλλες τέτοιες γνωστικές θεμελιώσεις, π.χ. οι ΗΠΑ, που αρχικώ</w:t>
      </w:r>
      <w:r w:rsidR="00B10A5D">
        <w:rPr>
          <w:rFonts w:ascii="Times New Roman" w:eastAsia="Times New Roman" w:hAnsi="Times New Roman"/>
          <w:sz w:val="24"/>
          <w:szCs w:val="24"/>
          <w:lang w:eastAsia="el-GR"/>
        </w:rPr>
        <w:t>ς</w:t>
      </w:r>
      <w:r w:rsidR="00303909">
        <w:rPr>
          <w:rFonts w:ascii="Times New Roman" w:eastAsia="Times New Roman" w:hAnsi="Times New Roman"/>
          <w:sz w:val="24"/>
          <w:szCs w:val="24"/>
          <w:lang w:eastAsia="el-GR"/>
        </w:rPr>
        <w:t xml:space="preserve"> στηρίχτηκαν στην Ελληνική </w:t>
      </w:r>
      <w:r w:rsidR="00457ECD">
        <w:rPr>
          <w:rFonts w:ascii="Times New Roman" w:eastAsia="Times New Roman" w:hAnsi="Times New Roman"/>
          <w:sz w:val="24"/>
          <w:szCs w:val="24"/>
          <w:lang w:eastAsia="el-GR"/>
        </w:rPr>
        <w:t xml:space="preserve"> και χριστιανική παράδοση</w:t>
      </w:r>
      <w:r w:rsidR="00303909">
        <w:rPr>
          <w:rFonts w:ascii="Times New Roman" w:eastAsia="Times New Roman" w:hAnsi="Times New Roman"/>
          <w:sz w:val="24"/>
          <w:szCs w:val="24"/>
          <w:lang w:eastAsia="el-GR"/>
        </w:rPr>
        <w:t xml:space="preserve">, αλλά και μικρότεροι νεοπαγείς κρατικοί σχηματισμοί. </w:t>
      </w:r>
    </w:p>
    <w:p w:rsidR="001148F5" w:rsidRDefault="00450465" w:rsidP="001B04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Αυτά που φαίνονται λίγο-πολύ ως προφανή για </w:t>
      </w:r>
      <w:r w:rsidR="00016AA6">
        <w:rPr>
          <w:rFonts w:ascii="Times New Roman" w:hAnsi="Times New Roman" w:cs="Times New Roman"/>
          <w:sz w:val="24"/>
          <w:szCs w:val="24"/>
        </w:rPr>
        <w:t xml:space="preserve">τις </w:t>
      </w:r>
      <w:r>
        <w:rPr>
          <w:rFonts w:ascii="Times New Roman" w:hAnsi="Times New Roman" w:cs="Times New Roman"/>
          <w:sz w:val="24"/>
          <w:szCs w:val="24"/>
        </w:rPr>
        <w:t xml:space="preserve">μέχρι τον </w:t>
      </w:r>
      <w:r w:rsidR="00016AA6">
        <w:rPr>
          <w:rFonts w:ascii="Times New Roman" w:hAnsi="Times New Roman" w:cs="Times New Roman"/>
          <w:sz w:val="24"/>
          <w:szCs w:val="24"/>
        </w:rPr>
        <w:t>1</w:t>
      </w:r>
      <w:r>
        <w:rPr>
          <w:rFonts w:ascii="Times New Roman" w:hAnsi="Times New Roman" w:cs="Times New Roman"/>
          <w:sz w:val="24"/>
          <w:szCs w:val="24"/>
        </w:rPr>
        <w:t>5</w:t>
      </w:r>
      <w:r w:rsidRPr="00450465">
        <w:rPr>
          <w:rFonts w:ascii="Times New Roman" w:hAnsi="Times New Roman" w:cs="Times New Roman"/>
          <w:sz w:val="24"/>
          <w:szCs w:val="24"/>
          <w:vertAlign w:val="superscript"/>
        </w:rPr>
        <w:t>ο</w:t>
      </w:r>
      <w:r>
        <w:rPr>
          <w:rFonts w:ascii="Times New Roman" w:hAnsi="Times New Roman" w:cs="Times New Roman"/>
          <w:sz w:val="24"/>
          <w:szCs w:val="24"/>
        </w:rPr>
        <w:t xml:space="preserve"> αιώνα εποχές, ισχύουν απολύτως και στη συνέχεια</w:t>
      </w:r>
      <w:r w:rsidR="00016AA6">
        <w:rPr>
          <w:rFonts w:ascii="Times New Roman" w:hAnsi="Times New Roman" w:cs="Times New Roman"/>
          <w:sz w:val="24"/>
          <w:szCs w:val="24"/>
        </w:rPr>
        <w:t xml:space="preserve"> της Ιστορίας</w:t>
      </w:r>
      <w:r>
        <w:rPr>
          <w:rFonts w:ascii="Times New Roman" w:hAnsi="Times New Roman" w:cs="Times New Roman"/>
          <w:sz w:val="24"/>
          <w:szCs w:val="24"/>
        </w:rPr>
        <w:t xml:space="preserve"> και προφανώς θα ι</w:t>
      </w:r>
      <w:r w:rsidR="006B4850">
        <w:rPr>
          <w:rFonts w:ascii="Times New Roman" w:hAnsi="Times New Roman" w:cs="Times New Roman"/>
          <w:sz w:val="24"/>
          <w:szCs w:val="24"/>
        </w:rPr>
        <w:t>σχύουν για  όσο υπάρχει άν</w:t>
      </w:r>
      <w:r>
        <w:rPr>
          <w:rFonts w:ascii="Times New Roman" w:hAnsi="Times New Roman" w:cs="Times New Roman"/>
          <w:sz w:val="24"/>
          <w:szCs w:val="24"/>
        </w:rPr>
        <w:t xml:space="preserve">θρωπος. </w:t>
      </w:r>
      <w:r w:rsidR="006B4850">
        <w:rPr>
          <w:rFonts w:ascii="Times New Roman" w:hAnsi="Times New Roman" w:cs="Times New Roman"/>
          <w:sz w:val="24"/>
          <w:szCs w:val="24"/>
        </w:rPr>
        <w:t>Έτσι</w:t>
      </w:r>
      <w:r w:rsidR="00016AA6">
        <w:rPr>
          <w:rFonts w:ascii="Times New Roman" w:hAnsi="Times New Roman" w:cs="Times New Roman"/>
          <w:sz w:val="24"/>
          <w:szCs w:val="24"/>
        </w:rPr>
        <w:t>,</w:t>
      </w:r>
      <w:r w:rsidR="006B4850">
        <w:rPr>
          <w:rFonts w:ascii="Times New Roman" w:hAnsi="Times New Roman" w:cs="Times New Roman"/>
          <w:sz w:val="24"/>
          <w:szCs w:val="24"/>
        </w:rPr>
        <w:t xml:space="preserve"> μ</w:t>
      </w:r>
      <w:r w:rsidR="001148F5" w:rsidRPr="002A680C">
        <w:rPr>
          <w:rFonts w:ascii="Times New Roman" w:hAnsi="Times New Roman" w:cs="Times New Roman"/>
          <w:sz w:val="24"/>
          <w:szCs w:val="24"/>
        </w:rPr>
        <w:t xml:space="preserve">ετά την πτώση της Νέας Ρώμης-Κωνσταντινούπολης – απ΄όπου τυπικώς η ανθρωπότητα εισήλθε στη λεγόμενη νεωτερική εποχή της -  ξεκίνησε μία διαδικασία σταδιακής αποϊεροποίησης του Κόσμου, της Ζωής και του Ανθρώπου. Αποϊεροποίηση του Κόσμου σημαίνει και εγκατάλειψη της ιδέας – ή της ελπίδας – ολοκλήρωσής του Ανθρώπου μέσω επέκτασης της εμβέλειάς του πέραν </w:t>
      </w:r>
      <w:r w:rsidR="001148F5" w:rsidRPr="002A680C">
        <w:rPr>
          <w:rFonts w:ascii="Times New Roman" w:hAnsi="Times New Roman" w:cs="Times New Roman"/>
          <w:sz w:val="24"/>
          <w:szCs w:val="24"/>
        </w:rPr>
        <w:lastRenderedPageBreak/>
        <w:t xml:space="preserve">των δεσμών της φύσης του, του περιορισμένου χώρου του και του περιορισμένου χρόνου του. </w:t>
      </w:r>
      <w:r w:rsidR="006B4850">
        <w:rPr>
          <w:rFonts w:ascii="Times New Roman" w:hAnsi="Times New Roman" w:cs="Times New Roman"/>
          <w:sz w:val="24"/>
          <w:szCs w:val="24"/>
        </w:rPr>
        <w:t xml:space="preserve"> </w:t>
      </w:r>
    </w:p>
    <w:p w:rsidR="001148F5" w:rsidRPr="002A680C" w:rsidRDefault="001148F5" w:rsidP="001B04CD">
      <w:pPr>
        <w:spacing w:line="240" w:lineRule="auto"/>
        <w:jc w:val="both"/>
        <w:rPr>
          <w:rFonts w:ascii="Times New Roman" w:hAnsi="Times New Roman" w:cs="Times New Roman"/>
          <w:sz w:val="24"/>
          <w:szCs w:val="24"/>
        </w:rPr>
      </w:pPr>
      <w:r w:rsidRPr="002A680C">
        <w:rPr>
          <w:rFonts w:ascii="Times New Roman" w:hAnsi="Times New Roman" w:cs="Times New Roman"/>
          <w:sz w:val="24"/>
          <w:szCs w:val="24"/>
        </w:rPr>
        <w:t>Από την λεγόμενη</w:t>
      </w:r>
      <w:r w:rsidR="00714B4E">
        <w:rPr>
          <w:rStyle w:val="a6"/>
          <w:rFonts w:ascii="Times New Roman" w:hAnsi="Times New Roman" w:cs="Times New Roman"/>
          <w:sz w:val="24"/>
          <w:szCs w:val="24"/>
        </w:rPr>
        <w:footnoteReference w:id="10"/>
      </w:r>
      <w:r w:rsidRPr="002A680C">
        <w:rPr>
          <w:rFonts w:ascii="Times New Roman" w:hAnsi="Times New Roman" w:cs="Times New Roman"/>
          <w:sz w:val="24"/>
          <w:szCs w:val="24"/>
        </w:rPr>
        <w:t xml:space="preserve"> Αναγέννηση και μετά, η σταδιακή απόρριψη των μέχρι τότε Οντολογιών, που οφείλεται εν πολλοίς στην εξέλιξη των επιστημών, </w:t>
      </w:r>
      <w:r w:rsidR="006B4850">
        <w:rPr>
          <w:rFonts w:ascii="Times New Roman" w:hAnsi="Times New Roman" w:cs="Times New Roman"/>
          <w:sz w:val="24"/>
          <w:szCs w:val="24"/>
        </w:rPr>
        <w:t>οδήγησε στη εισαγωγή</w:t>
      </w:r>
      <w:r w:rsidRPr="002A680C">
        <w:rPr>
          <w:rFonts w:ascii="Times New Roman" w:hAnsi="Times New Roman" w:cs="Times New Roman"/>
          <w:sz w:val="24"/>
          <w:szCs w:val="24"/>
        </w:rPr>
        <w:t xml:space="preserve"> </w:t>
      </w:r>
      <w:r w:rsidR="006B4850">
        <w:rPr>
          <w:rFonts w:ascii="Times New Roman" w:hAnsi="Times New Roman" w:cs="Times New Roman"/>
          <w:sz w:val="24"/>
          <w:szCs w:val="24"/>
        </w:rPr>
        <w:t>ενός</w:t>
      </w:r>
      <w:r w:rsidRPr="002A680C">
        <w:rPr>
          <w:rFonts w:ascii="Times New Roman" w:hAnsi="Times New Roman" w:cs="Times New Roman"/>
          <w:sz w:val="24"/>
          <w:szCs w:val="24"/>
        </w:rPr>
        <w:t xml:space="preserve"> άλλο</w:t>
      </w:r>
      <w:r w:rsidR="006B4850">
        <w:rPr>
          <w:rFonts w:ascii="Times New Roman" w:hAnsi="Times New Roman" w:cs="Times New Roman"/>
          <w:sz w:val="24"/>
          <w:szCs w:val="24"/>
        </w:rPr>
        <w:t>υ</w:t>
      </w:r>
      <w:r w:rsidRPr="002A680C">
        <w:rPr>
          <w:rFonts w:ascii="Times New Roman" w:hAnsi="Times New Roman" w:cs="Times New Roman"/>
          <w:sz w:val="24"/>
          <w:szCs w:val="24"/>
        </w:rPr>
        <w:t xml:space="preserve"> τρόπο</w:t>
      </w:r>
      <w:r w:rsidR="006B4850">
        <w:rPr>
          <w:rFonts w:ascii="Times New Roman" w:hAnsi="Times New Roman" w:cs="Times New Roman"/>
          <w:sz w:val="24"/>
          <w:szCs w:val="24"/>
        </w:rPr>
        <w:t>υ</w:t>
      </w:r>
      <w:r w:rsidRPr="002A680C">
        <w:rPr>
          <w:rFonts w:ascii="Times New Roman" w:hAnsi="Times New Roman" w:cs="Times New Roman"/>
          <w:sz w:val="24"/>
          <w:szCs w:val="24"/>
        </w:rPr>
        <w:t xml:space="preserve"> θεώρησης του Κόσμου και της Ζωής. </w:t>
      </w:r>
      <w:r w:rsidR="006B4850">
        <w:rPr>
          <w:rFonts w:ascii="Times New Roman" w:hAnsi="Times New Roman" w:cs="Times New Roman"/>
          <w:sz w:val="24"/>
          <w:szCs w:val="24"/>
        </w:rPr>
        <w:t>Η</w:t>
      </w:r>
      <w:r w:rsidRPr="002A680C">
        <w:rPr>
          <w:rFonts w:ascii="Times New Roman" w:hAnsi="Times New Roman" w:cs="Times New Roman"/>
          <w:sz w:val="24"/>
          <w:szCs w:val="24"/>
        </w:rPr>
        <w:t xml:space="preserve"> Φυσική </w:t>
      </w:r>
      <w:r w:rsidR="006B4850">
        <w:rPr>
          <w:rFonts w:ascii="Times New Roman" w:hAnsi="Times New Roman" w:cs="Times New Roman"/>
          <w:sz w:val="24"/>
          <w:szCs w:val="24"/>
        </w:rPr>
        <w:t xml:space="preserve">επιστήμη, που όπως </w:t>
      </w:r>
      <w:r w:rsidR="00714B4E">
        <w:rPr>
          <w:rFonts w:ascii="Times New Roman" w:hAnsi="Times New Roman" w:cs="Times New Roman"/>
          <w:sz w:val="24"/>
          <w:szCs w:val="24"/>
        </w:rPr>
        <w:t xml:space="preserve">όλες </w:t>
      </w:r>
      <w:r w:rsidR="006B4850">
        <w:rPr>
          <w:rFonts w:ascii="Times New Roman" w:hAnsi="Times New Roman" w:cs="Times New Roman"/>
          <w:sz w:val="24"/>
          <w:szCs w:val="24"/>
        </w:rPr>
        <w:t>οι άλλες επιστήμες αυτονομήθη</w:t>
      </w:r>
      <w:r w:rsidR="00714B4E">
        <w:rPr>
          <w:rFonts w:ascii="Times New Roman" w:hAnsi="Times New Roman" w:cs="Times New Roman"/>
          <w:sz w:val="24"/>
          <w:szCs w:val="24"/>
        </w:rPr>
        <w:t xml:space="preserve">κε και πήρε το δικό της δρόμο, </w:t>
      </w:r>
      <w:r w:rsidR="006B4850">
        <w:rPr>
          <w:rFonts w:ascii="Times New Roman" w:hAnsi="Times New Roman" w:cs="Times New Roman"/>
          <w:sz w:val="24"/>
          <w:szCs w:val="24"/>
        </w:rPr>
        <w:t>εισήγαγε</w:t>
      </w:r>
      <w:r w:rsidR="00714B4E">
        <w:rPr>
          <w:rFonts w:ascii="Times New Roman" w:hAnsi="Times New Roman" w:cs="Times New Roman"/>
          <w:sz w:val="24"/>
          <w:szCs w:val="24"/>
        </w:rPr>
        <w:t xml:space="preserve"> μι</w:t>
      </w:r>
      <w:r w:rsidRPr="002A680C">
        <w:rPr>
          <w:rFonts w:ascii="Times New Roman" w:hAnsi="Times New Roman" w:cs="Times New Roman"/>
          <w:sz w:val="24"/>
          <w:szCs w:val="24"/>
        </w:rPr>
        <w:t>α άλλη Κοσμοεικόνα, μια άλλη αντίληψη περί του Κόσμου</w:t>
      </w:r>
      <w:r w:rsidR="006B4850">
        <w:rPr>
          <w:rFonts w:ascii="Times New Roman" w:hAnsi="Times New Roman" w:cs="Times New Roman"/>
          <w:sz w:val="24"/>
          <w:szCs w:val="24"/>
        </w:rPr>
        <w:t>. Εισήγαγε μια άλλη ερμηνεία της πραγματικότητας και της ύπαρξης</w:t>
      </w:r>
      <w:r w:rsidRPr="002A680C">
        <w:rPr>
          <w:rFonts w:ascii="Times New Roman" w:hAnsi="Times New Roman" w:cs="Times New Roman"/>
          <w:sz w:val="24"/>
          <w:szCs w:val="24"/>
        </w:rPr>
        <w:t xml:space="preserve">, </w:t>
      </w:r>
      <w:r w:rsidR="006B4850">
        <w:rPr>
          <w:rFonts w:ascii="Times New Roman" w:hAnsi="Times New Roman" w:cs="Times New Roman"/>
          <w:sz w:val="24"/>
          <w:szCs w:val="24"/>
        </w:rPr>
        <w:t xml:space="preserve">μια άλλη θεώρηση της εμβέλειας  </w:t>
      </w:r>
      <w:r w:rsidRPr="002A680C">
        <w:rPr>
          <w:rFonts w:ascii="Times New Roman" w:hAnsi="Times New Roman" w:cs="Times New Roman"/>
          <w:sz w:val="24"/>
          <w:szCs w:val="24"/>
        </w:rPr>
        <w:t xml:space="preserve">του </w:t>
      </w:r>
      <w:r w:rsidR="006B4850">
        <w:rPr>
          <w:rFonts w:ascii="Times New Roman" w:hAnsi="Times New Roman" w:cs="Times New Roman"/>
          <w:sz w:val="24"/>
          <w:szCs w:val="24"/>
        </w:rPr>
        <w:t>α</w:t>
      </w:r>
      <w:r w:rsidRPr="002A680C">
        <w:rPr>
          <w:rFonts w:ascii="Times New Roman" w:hAnsi="Times New Roman" w:cs="Times New Roman"/>
          <w:sz w:val="24"/>
          <w:szCs w:val="24"/>
        </w:rPr>
        <w:t xml:space="preserve">νθρώπου </w:t>
      </w:r>
      <w:r w:rsidR="006B4850">
        <w:rPr>
          <w:rFonts w:ascii="Times New Roman" w:hAnsi="Times New Roman" w:cs="Times New Roman"/>
          <w:sz w:val="24"/>
          <w:szCs w:val="24"/>
        </w:rPr>
        <w:t xml:space="preserve"> </w:t>
      </w:r>
      <w:r w:rsidRPr="002A680C">
        <w:rPr>
          <w:rFonts w:ascii="Times New Roman" w:hAnsi="Times New Roman" w:cs="Times New Roman"/>
          <w:sz w:val="24"/>
          <w:szCs w:val="24"/>
        </w:rPr>
        <w:t xml:space="preserve"> μέσα σ’ αυτόν τον νέο Κόσμο. Από τ</w:t>
      </w:r>
      <w:r w:rsidR="00714B4E">
        <w:rPr>
          <w:rFonts w:ascii="Times New Roman" w:hAnsi="Times New Roman" w:cs="Times New Roman"/>
          <w:sz w:val="24"/>
          <w:szCs w:val="24"/>
        </w:rPr>
        <w:t>ην εποχή λοιπόν αυτή, ξεκινά μι</w:t>
      </w:r>
      <w:r w:rsidRPr="002A680C">
        <w:rPr>
          <w:rFonts w:ascii="Times New Roman" w:hAnsi="Times New Roman" w:cs="Times New Roman"/>
          <w:sz w:val="24"/>
          <w:szCs w:val="24"/>
        </w:rPr>
        <w:t xml:space="preserve">α σταδιακή εγκατάλειψη όλων των μέχρι τότε υπαρξιακών πεδίων αναφοράς της ανθρωπότητας. Ο γεωκεντρικός </w:t>
      </w:r>
      <w:r w:rsidR="00714B4E">
        <w:rPr>
          <w:rFonts w:ascii="Times New Roman" w:hAnsi="Times New Roman" w:cs="Times New Roman"/>
          <w:sz w:val="24"/>
          <w:szCs w:val="24"/>
        </w:rPr>
        <w:t xml:space="preserve">και ανθρωποκεντρικός </w:t>
      </w:r>
      <w:r w:rsidRPr="002A680C">
        <w:rPr>
          <w:rFonts w:ascii="Times New Roman" w:hAnsi="Times New Roman" w:cs="Times New Roman"/>
          <w:sz w:val="24"/>
          <w:szCs w:val="24"/>
        </w:rPr>
        <w:t>Κόσμος αντικαθίστανται σταδιακώς μ’ έναν Κόσμο αποκεντρωμένο και ατελείωτο, που θα γίνει χώρος γεωμετρικοποιημένος και ά</w:t>
      </w:r>
      <w:r w:rsidR="00714B4E">
        <w:rPr>
          <w:rFonts w:ascii="Times New Roman" w:hAnsi="Times New Roman" w:cs="Times New Roman"/>
          <w:sz w:val="24"/>
          <w:szCs w:val="24"/>
        </w:rPr>
        <w:t>πειρος, και τελικώς «μηχανικός»</w:t>
      </w:r>
      <w:r w:rsidRPr="002A680C">
        <w:rPr>
          <w:rFonts w:ascii="Times New Roman" w:hAnsi="Times New Roman" w:cs="Times New Roman"/>
          <w:sz w:val="24"/>
          <w:szCs w:val="24"/>
        </w:rPr>
        <w:t xml:space="preserve"> με τον θρίαμβο του Νεύτωνα. Την διαδρομή αυτή της Σκέψης, σηματοδοτούν διαδοχικώς ο Nicolas de Cues - που πρώτος έθεσε το 1440 θέμα περί απειρίας του Κόσμου - ο Μπρούνο, ο Κέπλ</w:t>
      </w:r>
      <w:r w:rsidR="006B4850">
        <w:rPr>
          <w:rFonts w:ascii="Times New Roman" w:hAnsi="Times New Roman" w:cs="Times New Roman"/>
          <w:sz w:val="24"/>
          <w:szCs w:val="24"/>
        </w:rPr>
        <w:t>ερ, ο Κοπέρνικος, ο Γαλιλαίος, ο</w:t>
      </w:r>
      <w:r w:rsidRPr="002A680C">
        <w:rPr>
          <w:rFonts w:ascii="Times New Roman" w:hAnsi="Times New Roman" w:cs="Times New Roman"/>
          <w:sz w:val="24"/>
          <w:szCs w:val="24"/>
        </w:rPr>
        <w:t xml:space="preserve"> Ντεκάρτ και τέλος ο Νε</w:t>
      </w:r>
      <w:r w:rsidR="006B4850">
        <w:rPr>
          <w:rFonts w:ascii="Times New Roman" w:hAnsi="Times New Roman" w:cs="Times New Roman"/>
          <w:sz w:val="24"/>
          <w:szCs w:val="24"/>
        </w:rPr>
        <w:t>ύτων</w:t>
      </w:r>
      <w:r w:rsidR="00714B4E">
        <w:rPr>
          <w:rFonts w:ascii="Times New Roman" w:hAnsi="Times New Roman" w:cs="Times New Roman"/>
          <w:sz w:val="24"/>
          <w:szCs w:val="24"/>
        </w:rPr>
        <w:t>. Έτσι :</w:t>
      </w:r>
    </w:p>
    <w:p w:rsidR="001148F5" w:rsidRPr="002A680C" w:rsidRDefault="001148F5" w:rsidP="001B04CD">
      <w:pPr>
        <w:pStyle w:val="a3"/>
        <w:tabs>
          <w:tab w:val="left" w:pos="720"/>
        </w:tabs>
        <w:spacing w:before="120"/>
        <w:ind w:right="45"/>
        <w:jc w:val="both"/>
        <w:rPr>
          <w:sz w:val="24"/>
          <w:szCs w:val="24"/>
        </w:rPr>
      </w:pPr>
      <w:r w:rsidRPr="002A680C">
        <w:rPr>
          <w:sz w:val="24"/>
          <w:szCs w:val="24"/>
        </w:rPr>
        <w:t xml:space="preserve">             α.  Ο Κόσμος ως ένα περατό Όλον, που υπακούει σε κάποια ανώτερη Τάξη και του οποίου η χωρική δομή συνεπάγεται μία ιεραρχία αξιών και μία τελειότητα και αρμονία, ο Κόσμος στον οποίον πάνω από μία Γη πλήρη, συμπαγή, έχουσα βάρος, και που είναι κέντρο αλλαγών και φθοράς, υψώνονται αστρικές σφαίρες και άστρα αβαρή, άφθαρτα και φωτεινά, αντικαθίσταται από ένα Σύμπαν άπειρο. Το άπειρο αυτό Σύμπαν δεν περιέχει πλέον καμία φυσική ιεραρχία, αλλά είναι μόνον ενωμένο χάρη στους κοινούς νόμους που διέπουν όλα τα μέρη του, είναι ένα Σύμπαν του οποίου όλα τα συστατικά, ακόμα και τα έσχατα τοποθετημένα , βρίσκονται όλα στο ίδιο οντολογικό επίπεδο.</w:t>
      </w:r>
    </w:p>
    <w:p w:rsidR="001148F5" w:rsidRPr="002A680C" w:rsidRDefault="001148F5" w:rsidP="001B04CD">
      <w:pPr>
        <w:pStyle w:val="a3"/>
        <w:tabs>
          <w:tab w:val="left" w:pos="720"/>
        </w:tabs>
        <w:spacing w:before="120"/>
        <w:ind w:right="45"/>
        <w:jc w:val="both"/>
        <w:rPr>
          <w:sz w:val="24"/>
          <w:szCs w:val="24"/>
        </w:rPr>
      </w:pPr>
      <w:r w:rsidRPr="002A680C">
        <w:rPr>
          <w:sz w:val="24"/>
          <w:szCs w:val="24"/>
        </w:rPr>
        <w:t xml:space="preserve">              β.   Ο πραγματικός χώρος του Σύμπαντος ταυτίζεται, ως προς την δομή του, με την δομή του χώρου της Ευκλείδειας Γεωμετρίας: η Αριστοτελική σύλληψη του χώρου ως σύνολο διαφοροποιημένων ενδοκοσμικών Τόπων, αντικαθίσταται από αυτήν του χώρου της Ευκλείδειας Γεωμετρίας, που ορίζει έκταση ομογενή και αναγκαστικώς ατελείωτη</w:t>
      </w:r>
      <w:r w:rsidR="00714B4E">
        <w:rPr>
          <w:rStyle w:val="a6"/>
          <w:sz w:val="24"/>
          <w:szCs w:val="24"/>
        </w:rPr>
        <w:footnoteReference w:id="11"/>
      </w:r>
      <w:r w:rsidRPr="002A680C">
        <w:rPr>
          <w:sz w:val="24"/>
          <w:szCs w:val="24"/>
        </w:rPr>
        <w:t xml:space="preserve"> . </w:t>
      </w:r>
    </w:p>
    <w:p w:rsidR="00B4362B" w:rsidRPr="0096469A" w:rsidRDefault="00B4362B" w:rsidP="001B04CD">
      <w:pPr>
        <w:spacing w:line="240" w:lineRule="auto"/>
        <w:ind w:right="45"/>
        <w:jc w:val="both"/>
        <w:rPr>
          <w:rFonts w:ascii="Times New Roman" w:hAnsi="Times New Roman" w:cs="Times New Roman"/>
          <w:sz w:val="24"/>
          <w:szCs w:val="24"/>
        </w:rPr>
      </w:pPr>
    </w:p>
    <w:p w:rsidR="001148F5" w:rsidRDefault="001148F5" w:rsidP="001B04CD">
      <w:pPr>
        <w:spacing w:line="240" w:lineRule="auto"/>
        <w:ind w:right="45"/>
        <w:jc w:val="both"/>
        <w:rPr>
          <w:rFonts w:ascii="Times New Roman" w:hAnsi="Times New Roman" w:cs="Times New Roman"/>
          <w:sz w:val="24"/>
          <w:szCs w:val="24"/>
        </w:rPr>
      </w:pPr>
      <w:r w:rsidRPr="002A680C">
        <w:rPr>
          <w:rFonts w:ascii="Times New Roman" w:hAnsi="Times New Roman" w:cs="Times New Roman"/>
          <w:sz w:val="24"/>
          <w:szCs w:val="24"/>
        </w:rPr>
        <w:t xml:space="preserve"> Όλα αυτά λοιπόν, συνεπάγονται την απόρριψη από την Σκέψη κάθε θεώρησης βασισμένης σε έννοιες αξίας, τελειότητα</w:t>
      </w:r>
      <w:r w:rsidR="00A3606F">
        <w:rPr>
          <w:rFonts w:ascii="Times New Roman" w:hAnsi="Times New Roman" w:cs="Times New Roman"/>
          <w:sz w:val="24"/>
          <w:szCs w:val="24"/>
        </w:rPr>
        <w:t>ς</w:t>
      </w:r>
      <w:r w:rsidRPr="002A680C">
        <w:rPr>
          <w:rFonts w:ascii="Times New Roman" w:hAnsi="Times New Roman" w:cs="Times New Roman"/>
          <w:sz w:val="24"/>
          <w:szCs w:val="24"/>
        </w:rPr>
        <w:t>, αρμονίας, και καταλήγουν στην πλήρη απόρριψη των αξιών του Είναι και στο οριστικό διαζύγιο μεταξύ του Κόσμου των Αξιών και του Κόσμου των πραγματικών Γεγονότων. Οι συνέπειες για τον Άνθρωπο αυτής της επανάστασης στην  Σκέψη, υπήρξαν πολύ σημαντικές:  Ο Άνθρωπος χάνει την θέση του στον Κόσμο, ή καλλίτερα χάνει τον ίδιο τον Κόσμο που υπήρξε το πλαίσιο της ύπαρξής του και που ήταν το αντικείμενο της γνώσης του. Καταλήξαμε  σε μία άνευ ιστορικού προηγουμένου θεώρηση πως ο Κόσμος, το Σύμπαν, η Πραγματικότητα, δεν είναι τίποτα περισσότερο από μία μεγάλη μηχανή που υπακούει σε συ</w:t>
      </w:r>
      <w:r w:rsidR="00B4362B">
        <w:rPr>
          <w:rFonts w:ascii="Times New Roman" w:hAnsi="Times New Roman" w:cs="Times New Roman"/>
          <w:sz w:val="24"/>
          <w:szCs w:val="24"/>
        </w:rPr>
        <w:t xml:space="preserve">γκεκριμένους  φυσικούς  νόμους </w:t>
      </w:r>
      <w:r w:rsidRPr="002A680C">
        <w:rPr>
          <w:rFonts w:ascii="Times New Roman" w:hAnsi="Times New Roman" w:cs="Times New Roman"/>
          <w:sz w:val="24"/>
          <w:szCs w:val="24"/>
        </w:rPr>
        <w:t>, δεν είναι τίποτε άλλο   παρά  ένα καλοκουρδισμένο ρολόι  που ελάχιστα ενδιαφέρει ποιός το κατασκεύασε, αφού τώρα φαίνεται να λειτουργεί από μόνο του με αυστηρή  λογική   συνέπεια.</w:t>
      </w:r>
      <w:r w:rsidR="006B4850">
        <w:rPr>
          <w:rFonts w:ascii="Times New Roman" w:hAnsi="Times New Roman" w:cs="Times New Roman"/>
          <w:sz w:val="24"/>
          <w:szCs w:val="24"/>
        </w:rPr>
        <w:t xml:space="preserve">   Αυτή η</w:t>
      </w:r>
      <w:r w:rsidR="00B4362B">
        <w:rPr>
          <w:rFonts w:ascii="Times New Roman" w:hAnsi="Times New Roman" w:cs="Times New Roman"/>
          <w:sz w:val="24"/>
          <w:szCs w:val="24"/>
        </w:rPr>
        <w:t xml:space="preserve"> νέα</w:t>
      </w:r>
      <w:r w:rsidRPr="002A680C">
        <w:rPr>
          <w:rFonts w:ascii="Times New Roman" w:hAnsi="Times New Roman" w:cs="Times New Roman"/>
          <w:sz w:val="24"/>
          <w:szCs w:val="24"/>
        </w:rPr>
        <w:t xml:space="preserve"> μηχανιστική εικόνα για τ</w:t>
      </w:r>
      <w:r w:rsidR="00B4362B">
        <w:rPr>
          <w:rFonts w:ascii="Times New Roman" w:hAnsi="Times New Roman" w:cs="Times New Roman"/>
          <w:sz w:val="24"/>
          <w:szCs w:val="24"/>
        </w:rPr>
        <w:t>ο Σύμπαν και την λειτουργία του</w:t>
      </w:r>
      <w:r w:rsidRPr="002A680C">
        <w:rPr>
          <w:rFonts w:ascii="Times New Roman" w:hAnsi="Times New Roman" w:cs="Times New Roman"/>
          <w:sz w:val="24"/>
          <w:szCs w:val="24"/>
        </w:rPr>
        <w:t xml:space="preserve">, επεκτάθηκε  μοιραίως και </w:t>
      </w:r>
      <w:r w:rsidRPr="002A680C">
        <w:rPr>
          <w:rFonts w:ascii="Times New Roman" w:hAnsi="Times New Roman" w:cs="Times New Roman"/>
          <w:sz w:val="24"/>
          <w:szCs w:val="24"/>
        </w:rPr>
        <w:lastRenderedPageBreak/>
        <w:t>στην βιολογία</w:t>
      </w:r>
      <w:r w:rsidR="00B4362B" w:rsidRPr="00B4362B">
        <w:rPr>
          <w:rFonts w:ascii="Times New Roman" w:hAnsi="Times New Roman" w:cs="Times New Roman"/>
          <w:sz w:val="24"/>
          <w:szCs w:val="24"/>
        </w:rPr>
        <w:t>,</w:t>
      </w:r>
      <w:r w:rsidRPr="002A680C">
        <w:rPr>
          <w:rFonts w:ascii="Times New Roman" w:hAnsi="Times New Roman" w:cs="Times New Roman"/>
          <w:sz w:val="24"/>
          <w:szCs w:val="24"/>
        </w:rPr>
        <w:t xml:space="preserve"> με την σχεδόν αυτονόητη επικράτηση της ολιστικής δαρβ</w:t>
      </w:r>
      <w:r w:rsidR="00B4362B">
        <w:rPr>
          <w:rFonts w:ascii="Times New Roman" w:hAnsi="Times New Roman" w:cs="Times New Roman"/>
          <w:sz w:val="24"/>
          <w:szCs w:val="24"/>
        </w:rPr>
        <w:t>ίνειας αντίληψης περί των ειδών</w:t>
      </w:r>
      <w:r w:rsidRPr="002A680C">
        <w:rPr>
          <w:rFonts w:ascii="Times New Roman" w:hAnsi="Times New Roman" w:cs="Times New Roman"/>
          <w:sz w:val="24"/>
          <w:szCs w:val="24"/>
        </w:rPr>
        <w:t>, του ανθρώπου και της ίδιας τελικώς της Ιστορίας. Ο Άνθρωπος  δεν αποτελεί παρά κρίκο στην αλυσίδα της εξέλιξης των ειδών, βρίσκεται στο ίδιο υπαρκτικό επίπεδο με τα υπόλοιπα έμβια όντα του πλανήτη αυτού, δεν αποτελεί παρά ένα τυχαίο  φυσικό σύμπτωμα. ( η λεγόμενη «ανθρωπική αρχή» προσπάθησε – κυρίως στις πρώην σοσιαλιστικές χώρες – να πείσει περί του αντιθέτου, δεν δείχνει όμως να αντέχει στη</w:t>
      </w:r>
      <w:r w:rsidR="00B4362B">
        <w:rPr>
          <w:rFonts w:ascii="Times New Roman" w:hAnsi="Times New Roman" w:cs="Times New Roman"/>
          <w:sz w:val="24"/>
          <w:szCs w:val="24"/>
        </w:rPr>
        <w:t>ν</w:t>
      </w:r>
      <w:r w:rsidRPr="002A680C">
        <w:rPr>
          <w:rFonts w:ascii="Times New Roman" w:hAnsi="Times New Roman" w:cs="Times New Roman"/>
          <w:sz w:val="24"/>
          <w:szCs w:val="24"/>
        </w:rPr>
        <w:t xml:space="preserve"> κριτική).  Η όποια προσπάθεια νοηματοδότησης της ανθρώπινης ύπαρξη</w:t>
      </w:r>
      <w:r w:rsidR="00B4362B">
        <w:rPr>
          <w:rFonts w:ascii="Times New Roman" w:hAnsi="Times New Roman" w:cs="Times New Roman"/>
          <w:sz w:val="24"/>
          <w:szCs w:val="24"/>
        </w:rPr>
        <w:t>ς δεν αφορά έτσι παρά μόνο στο παρόν</w:t>
      </w:r>
      <w:r w:rsidRPr="002A680C">
        <w:rPr>
          <w:rFonts w:ascii="Times New Roman" w:hAnsi="Times New Roman" w:cs="Times New Roman"/>
          <w:sz w:val="24"/>
          <w:szCs w:val="24"/>
        </w:rPr>
        <w:t>. Η επιζήσασα «θεολογία»</w:t>
      </w:r>
      <w:r w:rsidR="00B4362B">
        <w:rPr>
          <w:rStyle w:val="a6"/>
          <w:rFonts w:ascii="Times New Roman" w:hAnsi="Times New Roman" w:cs="Times New Roman"/>
          <w:sz w:val="24"/>
          <w:szCs w:val="24"/>
        </w:rPr>
        <w:footnoteReference w:id="12"/>
      </w:r>
      <w:r w:rsidRPr="002A680C">
        <w:rPr>
          <w:rFonts w:ascii="Times New Roman" w:hAnsi="Times New Roman" w:cs="Times New Roman"/>
          <w:sz w:val="24"/>
          <w:szCs w:val="24"/>
        </w:rPr>
        <w:t xml:space="preserve"> - στο όσο θεωρείται επιζήσασα – είτε υπάρχει για λόγους ικανοποίησης ατομικών ψυχολογικών και ψυχοθεραπευτικών αναγκών είτε για να συντηρήσει έναν ηθικισμό μακράν της </w:t>
      </w:r>
      <w:r w:rsidR="005B1DC0">
        <w:rPr>
          <w:rFonts w:ascii="Times New Roman" w:hAnsi="Times New Roman" w:cs="Times New Roman"/>
          <w:sz w:val="24"/>
          <w:szCs w:val="24"/>
        </w:rPr>
        <w:t>χριστιανικής παράδοσης</w:t>
      </w:r>
      <w:r w:rsidRPr="002A680C">
        <w:rPr>
          <w:rFonts w:ascii="Times New Roman" w:hAnsi="Times New Roman" w:cs="Times New Roman"/>
          <w:sz w:val="24"/>
          <w:szCs w:val="24"/>
        </w:rPr>
        <w:t xml:space="preserve"> που υποτίθεται πως υπηρετεί.</w:t>
      </w:r>
    </w:p>
    <w:p w:rsidR="005B1DC0" w:rsidRDefault="0057576F" w:rsidP="001B04CD">
      <w:pPr>
        <w:spacing w:line="240" w:lineRule="auto"/>
        <w:ind w:right="45"/>
        <w:jc w:val="both"/>
        <w:rPr>
          <w:rFonts w:ascii="Times New Roman" w:hAnsi="Times New Roman" w:cs="Times New Roman"/>
          <w:sz w:val="24"/>
          <w:szCs w:val="24"/>
        </w:rPr>
      </w:pPr>
      <w:r>
        <w:rPr>
          <w:rFonts w:ascii="Times New Roman" w:hAnsi="Times New Roman" w:cs="Times New Roman"/>
          <w:sz w:val="24"/>
          <w:szCs w:val="24"/>
        </w:rPr>
        <w:t>Η γνώση περί Κόσμου ορίζει την καθημερινή μας ζωή.  Στο βαθμό που έχουμε πειστεί από την νεωτερική επιστήμη</w:t>
      </w:r>
      <w:r w:rsidR="00B4362B">
        <w:rPr>
          <w:rFonts w:ascii="Times New Roman" w:hAnsi="Times New Roman" w:cs="Times New Roman"/>
          <w:sz w:val="24"/>
          <w:szCs w:val="24"/>
        </w:rPr>
        <w:t xml:space="preserve"> πως</w:t>
      </w:r>
      <w:r>
        <w:rPr>
          <w:rFonts w:ascii="Times New Roman" w:hAnsi="Times New Roman" w:cs="Times New Roman"/>
          <w:sz w:val="24"/>
          <w:szCs w:val="24"/>
        </w:rPr>
        <w:t xml:space="preserve"> ο άνθρωπος δεν είναι παρά ένα τυχαίο φυσικό συμβάν και πως η παρουσία μας εξαντλείται στο χρονικό διάστημα μεταξύ ζωής και θα</w:t>
      </w:r>
      <w:r w:rsidR="009F32B6">
        <w:rPr>
          <w:rFonts w:ascii="Times New Roman" w:hAnsi="Times New Roman" w:cs="Times New Roman"/>
          <w:sz w:val="24"/>
          <w:szCs w:val="24"/>
        </w:rPr>
        <w:t>νάτου, αναζητούμε νόημα ζωής</w:t>
      </w:r>
      <w:r>
        <w:rPr>
          <w:rFonts w:ascii="Times New Roman" w:hAnsi="Times New Roman" w:cs="Times New Roman"/>
          <w:sz w:val="24"/>
          <w:szCs w:val="24"/>
        </w:rPr>
        <w:t xml:space="preserve"> </w:t>
      </w:r>
      <w:r w:rsidR="009F32B6">
        <w:rPr>
          <w:rFonts w:ascii="Times New Roman" w:hAnsi="Times New Roman" w:cs="Times New Roman"/>
          <w:sz w:val="24"/>
          <w:szCs w:val="24"/>
        </w:rPr>
        <w:t>στην φαινόμενη και μόνο πραγματικότητα</w:t>
      </w:r>
      <w:r w:rsidR="00B4362B">
        <w:rPr>
          <w:rFonts w:ascii="Times New Roman" w:hAnsi="Times New Roman" w:cs="Times New Roman"/>
          <w:sz w:val="24"/>
          <w:szCs w:val="24"/>
        </w:rPr>
        <w:t>. Έτσι</w:t>
      </w:r>
      <w:r>
        <w:rPr>
          <w:rFonts w:ascii="Times New Roman" w:hAnsi="Times New Roman" w:cs="Times New Roman"/>
          <w:sz w:val="24"/>
          <w:szCs w:val="24"/>
        </w:rPr>
        <w:t xml:space="preserve"> αναβιβάζουμε την κατανάλωση σε οντολογικό επίπεδο. </w:t>
      </w:r>
      <w:r w:rsidR="00B4362B">
        <w:rPr>
          <w:rFonts w:ascii="Times New Roman" w:hAnsi="Times New Roman" w:cs="Times New Roman"/>
          <w:sz w:val="24"/>
          <w:szCs w:val="24"/>
        </w:rPr>
        <w:t>Γι’ αυτό και η</w:t>
      </w:r>
      <w:r w:rsidR="009F32B6">
        <w:rPr>
          <w:rFonts w:ascii="Times New Roman" w:hAnsi="Times New Roman" w:cs="Times New Roman"/>
          <w:sz w:val="24"/>
          <w:szCs w:val="24"/>
        </w:rPr>
        <w:t xml:space="preserve"> έννοια της ευτυχίας είναι η ίδια στους τελευταίους αιώνες, σε όλες τις οικονομικοπολιτικές προτάσεις</w:t>
      </w:r>
      <w:r w:rsidR="00B4362B">
        <w:rPr>
          <w:rFonts w:ascii="Times New Roman" w:hAnsi="Times New Roman" w:cs="Times New Roman"/>
          <w:sz w:val="24"/>
          <w:szCs w:val="24"/>
        </w:rPr>
        <w:t>, είναι η ίδια</w:t>
      </w:r>
      <w:r w:rsidR="009F32B6">
        <w:rPr>
          <w:rFonts w:ascii="Times New Roman" w:hAnsi="Times New Roman" w:cs="Times New Roman"/>
          <w:sz w:val="24"/>
          <w:szCs w:val="24"/>
        </w:rPr>
        <w:t xml:space="preserve"> και στον Μαρξ και στον Άνταμ Σμίθ, οι τρόποι κατάκτησής της διαφέρουν.  </w:t>
      </w:r>
      <w:r>
        <w:rPr>
          <w:rFonts w:ascii="Times New Roman" w:hAnsi="Times New Roman" w:cs="Times New Roman"/>
          <w:sz w:val="24"/>
          <w:szCs w:val="24"/>
        </w:rPr>
        <w:t xml:space="preserve">Από το «σκέφτομαι άρα υπάρχω» του  Καρτέσιου φτάσαμε στο «ψωνίζω άρα υπάρχω», ευφυής διαφήμιση μεγαλοκαταστήματος, αλλά και στο πολιτικό σύνθημα </w:t>
      </w:r>
      <w:r w:rsidR="009F32B6">
        <w:rPr>
          <w:rFonts w:ascii="Times New Roman" w:hAnsi="Times New Roman" w:cs="Times New Roman"/>
          <w:sz w:val="24"/>
          <w:szCs w:val="24"/>
        </w:rPr>
        <w:t xml:space="preserve"> </w:t>
      </w:r>
      <w:r>
        <w:rPr>
          <w:rFonts w:ascii="Times New Roman" w:hAnsi="Times New Roman" w:cs="Times New Roman"/>
          <w:sz w:val="24"/>
          <w:szCs w:val="24"/>
        </w:rPr>
        <w:t xml:space="preserve"> «εδώ και τώρα» που </w:t>
      </w:r>
      <w:r w:rsidR="009F32B6">
        <w:rPr>
          <w:rFonts w:ascii="Times New Roman" w:hAnsi="Times New Roman" w:cs="Times New Roman"/>
          <w:sz w:val="24"/>
          <w:szCs w:val="24"/>
        </w:rPr>
        <w:t>ανέδειξε</w:t>
      </w:r>
      <w:r>
        <w:rPr>
          <w:rFonts w:ascii="Times New Roman" w:hAnsi="Times New Roman" w:cs="Times New Roman"/>
          <w:sz w:val="24"/>
          <w:szCs w:val="24"/>
        </w:rPr>
        <w:t xml:space="preserve"> κυβερνή</w:t>
      </w:r>
      <w:r w:rsidR="009F32B6">
        <w:rPr>
          <w:rFonts w:ascii="Times New Roman" w:hAnsi="Times New Roman" w:cs="Times New Roman"/>
          <w:sz w:val="24"/>
          <w:szCs w:val="24"/>
        </w:rPr>
        <w:t>σεις</w:t>
      </w:r>
      <w:r>
        <w:rPr>
          <w:rFonts w:ascii="Times New Roman" w:hAnsi="Times New Roman" w:cs="Times New Roman"/>
          <w:sz w:val="24"/>
          <w:szCs w:val="24"/>
        </w:rPr>
        <w:t>, αλλά και στο ιστορικό εκείνο «Τσοβόλα δώστα όλα»</w:t>
      </w:r>
      <w:r w:rsidR="009F32B6">
        <w:rPr>
          <w:rFonts w:ascii="Times New Roman" w:hAnsi="Times New Roman" w:cs="Times New Roman"/>
          <w:sz w:val="24"/>
          <w:szCs w:val="24"/>
        </w:rPr>
        <w:t xml:space="preserve">, για να αναφερθούμε και στις δικές μας </w:t>
      </w:r>
      <w:r w:rsidR="00882C7F">
        <w:rPr>
          <w:rFonts w:ascii="Times New Roman" w:hAnsi="Times New Roman" w:cs="Times New Roman"/>
          <w:sz w:val="24"/>
          <w:szCs w:val="24"/>
        </w:rPr>
        <w:t>παθογένειες</w:t>
      </w:r>
      <w:r>
        <w:rPr>
          <w:rFonts w:ascii="Times New Roman" w:hAnsi="Times New Roman" w:cs="Times New Roman"/>
          <w:sz w:val="24"/>
          <w:szCs w:val="24"/>
        </w:rPr>
        <w:t>.</w:t>
      </w:r>
      <w:r w:rsidR="009F32B6">
        <w:rPr>
          <w:rFonts w:ascii="Times New Roman" w:hAnsi="Times New Roman" w:cs="Times New Roman"/>
          <w:sz w:val="24"/>
          <w:szCs w:val="24"/>
        </w:rPr>
        <w:t xml:space="preserve"> </w:t>
      </w:r>
      <w:r>
        <w:rPr>
          <w:rFonts w:ascii="Times New Roman" w:hAnsi="Times New Roman" w:cs="Times New Roman"/>
          <w:sz w:val="24"/>
          <w:szCs w:val="24"/>
        </w:rPr>
        <w:t xml:space="preserve">Όλα αυτά στηριγμένα στη γνώση μας περί Κόσμου και στον εξ αυτού τρόπου νοηματοδότησης της ζωής μας. </w:t>
      </w:r>
    </w:p>
    <w:p w:rsidR="00B74FF2" w:rsidRDefault="004102E1" w:rsidP="00304FF5">
      <w:pPr>
        <w:pStyle w:val="Web"/>
        <w:jc w:val="both"/>
      </w:pPr>
      <w:r>
        <w:t xml:space="preserve">Το δυστυχές με την εποχή μας είναι η απόλυτη πνευματική σύγχυση, απ’ όπου βεβαίως και προκύπτουν τα αδιέξοδά της, όπως τότε με τη Δυτική Ρωμαϊκή Αυτοκρατορία. </w:t>
      </w:r>
      <w:r w:rsidR="00304FF5">
        <w:t xml:space="preserve">Παρ’ όλα αυτά </w:t>
      </w:r>
      <w:r w:rsidR="009F32B6">
        <w:t>όμως,</w:t>
      </w:r>
      <w:r w:rsidR="00304FF5">
        <w:t xml:space="preserve"> ο</w:t>
      </w:r>
      <w:r>
        <w:t xml:space="preserve">ι επιστήμονες της Φυσικής, σε μεγάλο βαθμό χωρίς  «νεωτερικό λόγο», χωρίς δηλαδή λόγο </w:t>
      </w:r>
      <w:r w:rsidR="009F32B6">
        <w:t xml:space="preserve">άμεσης τουλάχιστον </w:t>
      </w:r>
      <w:r>
        <w:t>ωφελιμότητας της καθημερ</w:t>
      </w:r>
      <w:r w:rsidR="00CC451C">
        <w:t xml:space="preserve">ινής ζωής, αλλά για τη γνώση  </w:t>
      </w:r>
      <w:r>
        <w:t>του Κόσμου</w:t>
      </w:r>
      <w:r w:rsidR="00304FF5">
        <w:t xml:space="preserve"> και μόνο, ή κυρίως</w:t>
      </w:r>
      <w:r>
        <w:t xml:space="preserve">, προσπαθούν να </w:t>
      </w:r>
      <w:r w:rsidR="00304FF5">
        <w:t>τον διερευνήσουν</w:t>
      </w:r>
      <w:r w:rsidR="00304FF5">
        <w:rPr>
          <w:rStyle w:val="a6"/>
        </w:rPr>
        <w:footnoteReference w:id="13"/>
      </w:r>
      <w:r w:rsidR="00304FF5">
        <w:t xml:space="preserve">. </w:t>
      </w:r>
      <w:r w:rsidR="00CC451C">
        <w:t>Ξαναστείλαμε και άλλο</w:t>
      </w:r>
      <w:r>
        <w:t xml:space="preserve"> </w:t>
      </w:r>
      <w:r>
        <w:rPr>
          <w:lang w:val="en-US"/>
        </w:rPr>
        <w:t>Voyage</w:t>
      </w:r>
      <w:r w:rsidR="00CC451C">
        <w:rPr>
          <w:lang w:val="fr-FR"/>
        </w:rPr>
        <w:t>r</w:t>
      </w:r>
      <w:r w:rsidR="00304FF5">
        <w:t xml:space="preserve">, που μεταφέρει δίσκο από χρυσάφι με </w:t>
      </w:r>
      <w:r w:rsidR="00B4362B">
        <w:t>ανθρώπινους</w:t>
      </w:r>
      <w:r w:rsidR="00304FF5">
        <w:t xml:space="preserve"> χαιρετισμούς,</w:t>
      </w:r>
      <w:r w:rsidR="00304FF5" w:rsidRPr="00304FF5">
        <w:t xml:space="preserve"> </w:t>
      </w:r>
      <w:r w:rsidR="00304FF5">
        <w:t xml:space="preserve"> για τυχόν νοήμονα όντα που θα συναντήσει</w:t>
      </w:r>
      <w:r w:rsidR="00B4362B">
        <w:t>,</w:t>
      </w:r>
      <w:r w:rsidR="008F6DAA">
        <w:t xml:space="preserve"> αν όχι  </w:t>
      </w:r>
      <w:r w:rsidR="00304FF5">
        <w:t>σε  χιλιάδες  χρόνια, σίγουρα μετά τον θάνατο των δημιουργών του και των χρημα</w:t>
      </w:r>
      <w:r w:rsidR="00CC451C">
        <w:t>το</w:t>
      </w:r>
      <w:r w:rsidR="00304FF5">
        <w:t>δοτών του. Με άλλα λόγια</w:t>
      </w:r>
      <w:r w:rsidR="008F6DAA">
        <w:t>,</w:t>
      </w:r>
      <w:r w:rsidR="00304FF5">
        <w:t xml:space="preserve"> όλοι αυτοί υπερέβησαν </w:t>
      </w:r>
      <w:r w:rsidR="008F6DAA">
        <w:t>τη</w:t>
      </w:r>
      <w:r w:rsidR="00304FF5">
        <w:t xml:space="preserve"> </w:t>
      </w:r>
      <w:r w:rsidR="00CC451C">
        <w:t xml:space="preserve"> </w:t>
      </w:r>
      <w:r w:rsidR="00304FF5">
        <w:t>νεωτερικ</w:t>
      </w:r>
      <w:r w:rsidR="008F6DAA">
        <w:t>ή πρόταση</w:t>
      </w:r>
      <w:r w:rsidR="00304FF5">
        <w:t xml:space="preserve">. Το ίδιο τώρα και με το </w:t>
      </w:r>
      <w:r w:rsidR="00304FF5">
        <w:rPr>
          <w:lang w:val="en-US"/>
        </w:rPr>
        <w:t>Cern</w:t>
      </w:r>
      <w:r w:rsidR="006137ED">
        <w:t xml:space="preserve">, που βεβαίως </w:t>
      </w:r>
      <w:r w:rsidR="008F6DAA">
        <w:t xml:space="preserve">και </w:t>
      </w:r>
      <w:r w:rsidR="006137ED">
        <w:t>θα φέρει παράπλευρα ωφελήματα, αλλά ο στόχος και το όνειρο παραμένει η γνώση του «σωματιδίου του Θεού» και ο τρόπος δημιουργίας του Κόσμου.</w:t>
      </w:r>
      <w:r w:rsidR="00B74FF2">
        <w:t xml:space="preserve"> Άλλωστε πάντα αυτό το όνειρο, αυτή η εγγενής ανάγκη για γνώση του Κόσμου, οδηγούσε σε παράπλευρα επιτεύγματα, πέραν της εγκαθίδρυσης της συλλογικής φιλοσοφικής θεμελίωσης ή θέσμισης, για την οποία μιλήσαμε προηγουμένως και η οποία εξασφάλιζε την ίδια την ύπαρξη των κοινωνιών. </w:t>
      </w:r>
    </w:p>
    <w:p w:rsidR="001148F5" w:rsidRDefault="00B74FF2" w:rsidP="00320D27">
      <w:pPr>
        <w:pStyle w:val="Web"/>
        <w:jc w:val="both"/>
      </w:pPr>
      <w:r>
        <w:t xml:space="preserve">Η σημερινή πνευματική σύγχυση, έχει οδηγήσει στην έλλειψη πεδίων αναφοράς </w:t>
      </w:r>
      <w:r w:rsidR="00617F3D">
        <w:t>μας</w:t>
      </w:r>
      <w:r>
        <w:t xml:space="preserve">, στην έλλειψη φιλοσοφικών-γνωστικών θεμελιώσεών </w:t>
      </w:r>
      <w:r w:rsidR="00617F3D">
        <w:t>μας</w:t>
      </w:r>
      <w:r>
        <w:t xml:space="preserve">. Αυτό με τη σειρά του έχει οδηγήσει και σε πολλαπλά κοινωνικά και πολιτικο-οικονομικά αδιέξοδα, όλοι τα </w:t>
      </w:r>
      <w:r>
        <w:lastRenderedPageBreak/>
        <w:t xml:space="preserve">διαπιστώνουμε και όλοι τρέμουμε για την εξέλιξη και κατάληξή τους. Το αν η σημερινή περιέργεια της επιστήμης οδηγήσει σε μια νέα φιλοσοφική-γνωστική θεμελίωση της ανθρωπότητας μέλλει να το δούμε. Όλοι όμως θα πρέπει να κατανοήσουμε τον τρόπο με τον οποίον υπάρχουμε, τις εγγενείς μας ανάγκες και </w:t>
      </w:r>
      <w:r w:rsidR="00EB2216">
        <w:t xml:space="preserve">τα εγγενή ή ασυνείδητα όνειρά μας, δηλαδή αυτά που μας επιτρέπουν να υπάρχουμε. </w:t>
      </w:r>
    </w:p>
    <w:p w:rsidR="00320D27" w:rsidRDefault="00320D27" w:rsidP="00320D27">
      <w:pPr>
        <w:pStyle w:val="Web"/>
        <w:jc w:val="both"/>
      </w:pPr>
    </w:p>
    <w:p w:rsidR="00320D27" w:rsidRDefault="00320D27" w:rsidP="00320D27">
      <w:pPr>
        <w:pStyle w:val="Web"/>
        <w:jc w:val="both"/>
      </w:pPr>
    </w:p>
    <w:p w:rsidR="00320D27" w:rsidRDefault="00320D27" w:rsidP="00320D27">
      <w:pPr>
        <w:pStyle w:val="Web"/>
        <w:jc w:val="both"/>
      </w:pPr>
    </w:p>
    <w:p w:rsidR="00320D27" w:rsidRPr="002A680C" w:rsidRDefault="00320D27" w:rsidP="00320D27">
      <w:pPr>
        <w:pStyle w:val="Web"/>
        <w:jc w:val="both"/>
      </w:pPr>
      <w:r>
        <w:t xml:space="preserve">                                    -------------------------------------------------</w:t>
      </w:r>
    </w:p>
    <w:sectPr w:rsidR="00320D27" w:rsidRPr="002A680C" w:rsidSect="00AD5BB1">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A31" w:rsidRDefault="00CA4A31" w:rsidP="003C2F38">
      <w:pPr>
        <w:spacing w:after="0" w:line="240" w:lineRule="auto"/>
      </w:pPr>
      <w:r>
        <w:separator/>
      </w:r>
    </w:p>
  </w:endnote>
  <w:endnote w:type="continuationSeparator" w:id="1">
    <w:p w:rsidR="00CA4A31" w:rsidRDefault="00CA4A31" w:rsidP="003C2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A31" w:rsidRDefault="00CA4A31" w:rsidP="003C2F38">
      <w:pPr>
        <w:spacing w:after="0" w:line="240" w:lineRule="auto"/>
      </w:pPr>
      <w:r>
        <w:separator/>
      </w:r>
    </w:p>
  </w:footnote>
  <w:footnote w:type="continuationSeparator" w:id="1">
    <w:p w:rsidR="00CA4A31" w:rsidRDefault="00CA4A31" w:rsidP="003C2F38">
      <w:pPr>
        <w:spacing w:after="0" w:line="240" w:lineRule="auto"/>
      </w:pPr>
      <w:r>
        <w:continuationSeparator/>
      </w:r>
    </w:p>
  </w:footnote>
  <w:footnote w:id="2">
    <w:p w:rsidR="00B10A5D" w:rsidRPr="00996502" w:rsidRDefault="00B10A5D">
      <w:pPr>
        <w:pStyle w:val="a5"/>
      </w:pPr>
      <w:r>
        <w:rPr>
          <w:rStyle w:val="a6"/>
        </w:rPr>
        <w:footnoteRef/>
      </w:r>
      <w:r>
        <w:t xml:space="preserve"> Καθηγητής ΤΕΙ Αθήνας, </w:t>
      </w:r>
      <w:hyperlink r:id="rId1" w:history="1">
        <w:r w:rsidRPr="007F6ED0">
          <w:rPr>
            <w:rStyle w:val="-"/>
            <w:lang w:val="en-US"/>
          </w:rPr>
          <w:t>nchiotin</w:t>
        </w:r>
        <w:r w:rsidRPr="007F6ED0">
          <w:rPr>
            <w:rStyle w:val="-"/>
          </w:rPr>
          <w:t>@</w:t>
        </w:r>
        <w:r w:rsidRPr="007F6ED0">
          <w:rPr>
            <w:rStyle w:val="-"/>
            <w:lang w:val="en-US"/>
          </w:rPr>
          <w:t>teiath</w:t>
        </w:r>
        <w:r w:rsidRPr="007F6ED0">
          <w:rPr>
            <w:rStyle w:val="-"/>
          </w:rPr>
          <w:t>.</w:t>
        </w:r>
        <w:r w:rsidRPr="007F6ED0">
          <w:rPr>
            <w:rStyle w:val="-"/>
            <w:lang w:val="en-US"/>
          </w:rPr>
          <w:t>gr</w:t>
        </w:r>
      </w:hyperlink>
      <w:r w:rsidRPr="00996502">
        <w:t xml:space="preserve"> </w:t>
      </w:r>
    </w:p>
  </w:footnote>
  <w:footnote w:id="3">
    <w:p w:rsidR="00B10A5D" w:rsidRDefault="00B10A5D" w:rsidP="008C5E47">
      <w:pPr>
        <w:pStyle w:val="a5"/>
        <w:jc w:val="both"/>
      </w:pPr>
      <w:r>
        <w:rPr>
          <w:rStyle w:val="a6"/>
        </w:rPr>
        <w:footnoteRef/>
      </w:r>
      <w:r>
        <w:t xml:space="preserve">   </w:t>
      </w:r>
      <w:r w:rsidRPr="00996502">
        <w:rPr>
          <w:rFonts w:ascii="Times New Roman" w:hAnsi="Times New Roman" w:cs="Times New Roman"/>
          <w:bCs/>
        </w:rPr>
        <w:t>Οντολογία</w:t>
      </w:r>
      <w:r w:rsidRPr="008C5E47">
        <w:rPr>
          <w:rFonts w:ascii="Times New Roman" w:hAnsi="Times New Roman" w:cs="Times New Roman"/>
        </w:rPr>
        <w:t xml:space="preserve"> είναι η διερεύνηση προς  ερμηνεία </w:t>
      </w:r>
      <w:r w:rsidRPr="008C5E47">
        <w:rPr>
          <w:rFonts w:ascii="Times New Roman" w:hAnsi="Times New Roman" w:cs="Times New Roman"/>
          <w:i/>
          <w:iCs/>
        </w:rPr>
        <w:t xml:space="preserve">  του όντος</w:t>
      </w:r>
      <w:r w:rsidRPr="008C5E47">
        <w:rPr>
          <w:rFonts w:ascii="Times New Roman" w:hAnsi="Times New Roman" w:cs="Times New Roman"/>
        </w:rPr>
        <w:t xml:space="preserve"> , αυτού δηλαδή </w:t>
      </w:r>
      <w:r>
        <w:rPr>
          <w:rFonts w:ascii="Times New Roman" w:hAnsi="Times New Roman" w:cs="Times New Roman"/>
        </w:rPr>
        <w:t>π</w:t>
      </w:r>
      <w:r w:rsidRPr="008C5E47">
        <w:rPr>
          <w:rFonts w:ascii="Times New Roman" w:hAnsi="Times New Roman" w:cs="Times New Roman"/>
        </w:rPr>
        <w:t>ου πραγματικά υπ</w:t>
      </w:r>
      <w:r>
        <w:rPr>
          <w:rFonts w:ascii="Times New Roman" w:hAnsi="Times New Roman" w:cs="Times New Roman"/>
        </w:rPr>
        <w:t xml:space="preserve">άρχει. Ερευνά την έννοια της </w:t>
      </w:r>
      <w:r w:rsidRPr="008C5E47">
        <w:rPr>
          <w:rFonts w:ascii="Times New Roman" w:hAnsi="Times New Roman" w:cs="Times New Roman"/>
        </w:rPr>
        <w:t xml:space="preserve">ύπαρξης, της </w:t>
      </w:r>
      <w:r>
        <w:rPr>
          <w:rFonts w:ascii="Times New Roman" w:hAnsi="Times New Roman" w:cs="Times New Roman"/>
        </w:rPr>
        <w:t xml:space="preserve">φύση και την ουσία των όντων,  </w:t>
      </w:r>
      <w:r w:rsidRPr="008C5E47">
        <w:rPr>
          <w:rFonts w:ascii="Times New Roman" w:hAnsi="Times New Roman" w:cs="Times New Roman"/>
        </w:rPr>
        <w:t>τη θεμελιώδη αρχή που υπάρχει πέρα από τα φαινόμενα</w:t>
      </w:r>
      <w:r>
        <w:t xml:space="preserve"> </w:t>
      </w:r>
      <w:r w:rsidRPr="008C5E47">
        <w:t xml:space="preserve"> </w:t>
      </w:r>
    </w:p>
  </w:footnote>
  <w:footnote w:id="4">
    <w:p w:rsidR="00B10A5D" w:rsidRPr="004D2C70" w:rsidRDefault="00B10A5D">
      <w:pPr>
        <w:pStyle w:val="a5"/>
        <w:rPr>
          <w:rFonts w:ascii="Times New Roman" w:hAnsi="Times New Roman" w:cs="Times New Roman"/>
        </w:rPr>
      </w:pPr>
      <w:r>
        <w:rPr>
          <w:rStyle w:val="a6"/>
        </w:rPr>
        <w:footnoteRef/>
      </w:r>
      <w:r>
        <w:t xml:space="preserve"> </w:t>
      </w:r>
      <w:r w:rsidRPr="004D2C70">
        <w:rPr>
          <w:rFonts w:ascii="Times New Roman" w:hAnsi="Times New Roman" w:cs="Times New Roman"/>
        </w:rPr>
        <w:t>Αξελός Κώστας, «Η πλανητική Σκέψη» εκδ. Εστία 1996 και «Οι ορίζοντες του Κόσμου», εκδ. ΔΩΔΩΝΗ</w:t>
      </w:r>
    </w:p>
  </w:footnote>
  <w:footnote w:id="5">
    <w:p w:rsidR="0096469A" w:rsidRPr="0096469A" w:rsidRDefault="0096469A">
      <w:pPr>
        <w:pStyle w:val="a5"/>
      </w:pPr>
      <w:r>
        <w:rPr>
          <w:rStyle w:val="a6"/>
        </w:rPr>
        <w:footnoteRef/>
      </w:r>
      <w:r>
        <w:t xml:space="preserve"> </w:t>
      </w:r>
      <w:r w:rsidRPr="0096469A">
        <w:rPr>
          <w:rFonts w:ascii="Times New Roman" w:hAnsi="Times New Roman" w:cs="Times New Roman"/>
        </w:rPr>
        <w:t>Χιωτίνης Νικήτας, «Εισαγωγή στην ιστορική σημαντική της αρχιτεκτονικής πράξης», εκδ. ΙΩΝ 20</w:t>
      </w:r>
      <w:r>
        <w:rPr>
          <w:rFonts w:ascii="Times New Roman" w:hAnsi="Times New Roman" w:cs="Times New Roman"/>
        </w:rPr>
        <w:t>1</w:t>
      </w:r>
      <w:r w:rsidRPr="0096469A">
        <w:rPr>
          <w:rFonts w:ascii="Times New Roman" w:hAnsi="Times New Roman" w:cs="Times New Roman"/>
        </w:rPr>
        <w:t>1</w:t>
      </w:r>
    </w:p>
  </w:footnote>
  <w:footnote w:id="6">
    <w:p w:rsidR="00B10A5D" w:rsidRPr="003B400E" w:rsidRDefault="00B10A5D">
      <w:pPr>
        <w:pStyle w:val="a5"/>
        <w:rPr>
          <w:rFonts w:ascii="Times New Roman" w:hAnsi="Times New Roman" w:cs="Times New Roman"/>
        </w:rPr>
      </w:pPr>
      <w:r>
        <w:rPr>
          <w:rStyle w:val="a6"/>
        </w:rPr>
        <w:footnoteRef/>
      </w:r>
      <w:r>
        <w:t xml:space="preserve"> «……</w:t>
      </w:r>
      <w:r>
        <w:rPr>
          <w:rFonts w:ascii="Times New Roman" w:hAnsi="Times New Roman" w:cs="Times New Roman"/>
        </w:rPr>
        <w:t>θανάτω θάνατον πατήσας…»</w:t>
      </w:r>
    </w:p>
  </w:footnote>
  <w:footnote w:id="7">
    <w:p w:rsidR="00B10A5D" w:rsidRDefault="00B10A5D">
      <w:pPr>
        <w:pStyle w:val="a5"/>
      </w:pPr>
      <w:r>
        <w:rPr>
          <w:rStyle w:val="a6"/>
        </w:rPr>
        <w:footnoteRef/>
      </w:r>
      <w:r>
        <w:t xml:space="preserve"> </w:t>
      </w:r>
      <w:r w:rsidRPr="00961322">
        <w:rPr>
          <w:rFonts w:ascii="Times New Roman" w:hAnsi="Times New Roman" w:cs="Times New Roman"/>
        </w:rPr>
        <w:t>Γιανναράς Χρήστος, «Οντολογία της σχέσης», εκδ. ΙΚΑΡΟΣ 2008 και «Το πρόσωπο και ο Έρως», εκδ. ΔΟΜΟΣ 2006</w:t>
      </w:r>
    </w:p>
  </w:footnote>
  <w:footnote w:id="8">
    <w:p w:rsidR="00B10A5D" w:rsidRPr="005B4F1C" w:rsidRDefault="00B10A5D">
      <w:pPr>
        <w:pStyle w:val="a5"/>
        <w:rPr>
          <w:rFonts w:ascii="Times New Roman" w:hAnsi="Times New Roman" w:cs="Times New Roman"/>
        </w:rPr>
      </w:pPr>
      <w:r>
        <w:rPr>
          <w:rStyle w:val="a6"/>
        </w:rPr>
        <w:footnoteRef/>
      </w:r>
      <w:r>
        <w:t xml:space="preserve"> </w:t>
      </w:r>
      <w:r w:rsidRPr="005B4F1C">
        <w:rPr>
          <w:rFonts w:ascii="Times New Roman" w:hAnsi="Times New Roman" w:cs="Times New Roman"/>
        </w:rPr>
        <w:t>Καστοριάδης Κορνήλιος, «Η φαντασιακή θέσμιση της κοινωνίας», Εκδ. Πάππας 2008</w:t>
      </w:r>
    </w:p>
  </w:footnote>
  <w:footnote w:id="9">
    <w:p w:rsidR="00B10A5D" w:rsidRDefault="00B10A5D" w:rsidP="006B4850">
      <w:pPr>
        <w:spacing w:line="240" w:lineRule="auto"/>
        <w:jc w:val="both"/>
      </w:pPr>
      <w:r>
        <w:rPr>
          <w:rStyle w:val="a6"/>
        </w:rPr>
        <w:footnoteRef/>
      </w:r>
      <w:r>
        <w:t xml:space="preserve"> </w:t>
      </w:r>
      <w:r w:rsidRPr="00D50849">
        <w:rPr>
          <w:rFonts w:ascii="Times New Roman" w:eastAsia="Times New Roman" w:hAnsi="Times New Roman"/>
          <w:sz w:val="20"/>
          <w:szCs w:val="20"/>
          <w:lang w:eastAsia="el-GR"/>
        </w:rPr>
        <w:t xml:space="preserve">οι λέξεις </w:t>
      </w:r>
      <w:r>
        <w:rPr>
          <w:rFonts w:ascii="Times New Roman" w:eastAsia="Times New Roman" w:hAnsi="Times New Roman"/>
          <w:sz w:val="20"/>
          <w:szCs w:val="20"/>
          <w:lang w:eastAsia="el-GR"/>
        </w:rPr>
        <w:t xml:space="preserve">«τέχνη» και «τεχνική»  </w:t>
      </w:r>
      <w:r w:rsidRPr="00D50849">
        <w:rPr>
          <w:rFonts w:ascii="Times New Roman" w:eastAsia="Times New Roman" w:hAnsi="Times New Roman"/>
          <w:sz w:val="20"/>
          <w:szCs w:val="20"/>
          <w:lang w:eastAsia="el-GR"/>
        </w:rPr>
        <w:t xml:space="preserve"> δεν αντιπροσώπευαν διαφορετικές έννοιες μέχρι τον 18</w:t>
      </w:r>
      <w:r w:rsidRPr="00D50849">
        <w:rPr>
          <w:rFonts w:ascii="Times New Roman" w:eastAsia="Times New Roman" w:hAnsi="Times New Roman"/>
          <w:sz w:val="20"/>
          <w:szCs w:val="20"/>
          <w:vertAlign w:val="superscript"/>
          <w:lang w:eastAsia="el-GR"/>
        </w:rPr>
        <w:t>ο</w:t>
      </w:r>
      <w:r w:rsidRPr="00D50849">
        <w:rPr>
          <w:rFonts w:ascii="Times New Roman" w:eastAsia="Times New Roman" w:hAnsi="Times New Roman"/>
          <w:sz w:val="20"/>
          <w:szCs w:val="20"/>
          <w:lang w:eastAsia="el-GR"/>
        </w:rPr>
        <w:t xml:space="preserve"> αιώνα, τις διαχωρίζω χάριν επικοινωνίας μεταξύ </w:t>
      </w:r>
      <w:r>
        <w:rPr>
          <w:rFonts w:ascii="Times New Roman" w:eastAsia="Times New Roman" w:hAnsi="Times New Roman"/>
          <w:sz w:val="20"/>
          <w:szCs w:val="20"/>
          <w:lang w:eastAsia="el-GR"/>
        </w:rPr>
        <w:t>μας.</w:t>
      </w:r>
    </w:p>
  </w:footnote>
  <w:footnote w:id="10">
    <w:p w:rsidR="00714B4E" w:rsidRPr="006B4850" w:rsidRDefault="00714B4E" w:rsidP="00714B4E">
      <w:pPr>
        <w:pStyle w:val="a5"/>
        <w:rPr>
          <w:rFonts w:ascii="Times New Roman" w:hAnsi="Times New Roman" w:cs="Times New Roman"/>
        </w:rPr>
      </w:pPr>
      <w:r w:rsidRPr="006B4850">
        <w:rPr>
          <w:rStyle w:val="a6"/>
          <w:rFonts w:ascii="Times New Roman" w:hAnsi="Times New Roman" w:cs="Times New Roman"/>
        </w:rPr>
        <w:footnoteRef/>
      </w:r>
      <w:r w:rsidRPr="006B4850">
        <w:rPr>
          <w:rFonts w:ascii="Times New Roman" w:hAnsi="Times New Roman" w:cs="Times New Roman"/>
        </w:rPr>
        <w:t xml:space="preserve"> Γιατί δεν «αναγεννήθηκε</w:t>
      </w:r>
      <w:r>
        <w:rPr>
          <w:rFonts w:ascii="Times New Roman" w:hAnsi="Times New Roman" w:cs="Times New Roman"/>
        </w:rPr>
        <w:t>»</w:t>
      </w:r>
      <w:r w:rsidRPr="006B4850">
        <w:rPr>
          <w:rFonts w:ascii="Times New Roman" w:hAnsi="Times New Roman" w:cs="Times New Roman"/>
        </w:rPr>
        <w:t xml:space="preserve"> κάτι, αλλά δημιουργήθηκε κάτι εντελώς νέο</w:t>
      </w:r>
    </w:p>
  </w:footnote>
  <w:footnote w:id="11">
    <w:p w:rsidR="00714B4E" w:rsidRPr="00B4362B" w:rsidRDefault="00714B4E">
      <w:pPr>
        <w:pStyle w:val="a5"/>
        <w:rPr>
          <w:rFonts w:ascii="Times New Roman" w:hAnsi="Times New Roman" w:cs="Times New Roman"/>
        </w:rPr>
      </w:pPr>
      <w:r w:rsidRPr="00B4362B">
        <w:rPr>
          <w:rStyle w:val="a6"/>
          <w:rFonts w:ascii="Times New Roman" w:hAnsi="Times New Roman" w:cs="Times New Roman"/>
        </w:rPr>
        <w:footnoteRef/>
      </w:r>
      <w:r w:rsidRPr="00B4362B">
        <w:rPr>
          <w:rFonts w:ascii="Times New Roman" w:hAnsi="Times New Roman" w:cs="Times New Roman"/>
          <w:lang w:val="fr-FR"/>
        </w:rPr>
        <w:t xml:space="preserve"> Koyré Alexandre,</w:t>
      </w:r>
      <w:r w:rsidR="00B4362B" w:rsidRPr="00B4362B">
        <w:rPr>
          <w:rFonts w:ascii="Times New Roman" w:hAnsi="Times New Roman" w:cs="Times New Roman"/>
          <w:lang w:val="fr-FR"/>
        </w:rPr>
        <w:t xml:space="preserve"> ”Du monde clos </w:t>
      </w:r>
      <w:r w:rsidRPr="00B4362B">
        <w:rPr>
          <w:rFonts w:ascii="Times New Roman" w:hAnsi="Times New Roman" w:cs="Times New Roman"/>
          <w:lang w:val="fr-FR"/>
        </w:rPr>
        <w:t>à</w:t>
      </w:r>
      <w:r w:rsidR="00B4362B" w:rsidRPr="00B4362B">
        <w:rPr>
          <w:rFonts w:ascii="Times New Roman" w:hAnsi="Times New Roman" w:cs="Times New Roman"/>
          <w:lang w:val="fr-FR"/>
        </w:rPr>
        <w:t xml:space="preserve"> l’univers infini » ed. Gallimard</w:t>
      </w:r>
    </w:p>
  </w:footnote>
  <w:footnote w:id="12">
    <w:p w:rsidR="00B4362B" w:rsidRDefault="00B4362B">
      <w:pPr>
        <w:pStyle w:val="a5"/>
      </w:pPr>
      <w:r>
        <w:rPr>
          <w:rStyle w:val="a6"/>
        </w:rPr>
        <w:footnoteRef/>
      </w:r>
      <w:r>
        <w:t xml:space="preserve"> </w:t>
      </w:r>
      <w:r w:rsidRPr="00B4362B">
        <w:rPr>
          <w:rFonts w:ascii="Times New Roman" w:hAnsi="Times New Roman" w:cs="Times New Roman"/>
        </w:rPr>
        <w:t>Γιανναράς Χρήστος, «Ενάντια στη θρησκεία», εκδ. εκδ. ΙΚΑΡΟΣ 2007</w:t>
      </w:r>
      <w:r>
        <w:t xml:space="preserve"> </w:t>
      </w:r>
    </w:p>
  </w:footnote>
  <w:footnote w:id="13">
    <w:p w:rsidR="00B10A5D" w:rsidRPr="00304FF5" w:rsidRDefault="00B10A5D" w:rsidP="00304FF5">
      <w:pPr>
        <w:pStyle w:val="a5"/>
        <w:jc w:val="both"/>
        <w:rPr>
          <w:rFonts w:ascii="Times New Roman" w:hAnsi="Times New Roman" w:cs="Times New Roman"/>
        </w:rPr>
      </w:pPr>
      <w:r w:rsidRPr="00304FF5">
        <w:rPr>
          <w:rStyle w:val="a6"/>
          <w:rFonts w:ascii="Times New Roman" w:hAnsi="Times New Roman" w:cs="Times New Roman"/>
        </w:rPr>
        <w:footnoteRef/>
      </w:r>
      <w:r w:rsidR="00152865">
        <w:rPr>
          <w:rFonts w:ascii="Times New Roman" w:hAnsi="Times New Roman" w:cs="Times New Roman"/>
        </w:rPr>
        <w:t xml:space="preserve"> Περιέργως μάλιστα</w:t>
      </w:r>
      <w:r w:rsidRPr="00304FF5">
        <w:rPr>
          <w:rFonts w:ascii="Times New Roman" w:hAnsi="Times New Roman" w:cs="Times New Roman"/>
        </w:rPr>
        <w:t xml:space="preserve"> καταλήγουν σε οντολογικά συμπεράσματα όμοια με αυτά παλαιότερων οντολογιών, αναφέρομαι και στην Ελληνική και στην Χριστιανική οντολογία, αλλά και στο ανατολικό Ταό.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5053"/>
      <w:docPartObj>
        <w:docPartGallery w:val="Page Numbers (Top of Page)"/>
        <w:docPartUnique/>
      </w:docPartObj>
    </w:sdtPr>
    <w:sdtContent>
      <w:p w:rsidR="00B10A5D" w:rsidRDefault="003C13D5">
        <w:pPr>
          <w:pStyle w:val="a3"/>
          <w:jc w:val="right"/>
        </w:pPr>
        <w:fldSimple w:instr=" PAGE   \* MERGEFORMAT ">
          <w:r w:rsidR="00152865">
            <w:rPr>
              <w:noProof/>
            </w:rPr>
            <w:t>5</w:t>
          </w:r>
        </w:fldSimple>
      </w:p>
    </w:sdtContent>
  </w:sdt>
  <w:p w:rsidR="00B10A5D" w:rsidRDefault="00B10A5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0938"/>
    <w:rsid w:val="00016AA6"/>
    <w:rsid w:val="0003185B"/>
    <w:rsid w:val="001148F5"/>
    <w:rsid w:val="00152865"/>
    <w:rsid w:val="00184BD5"/>
    <w:rsid w:val="001B04CD"/>
    <w:rsid w:val="00235D82"/>
    <w:rsid w:val="00237098"/>
    <w:rsid w:val="002A1E82"/>
    <w:rsid w:val="002A680C"/>
    <w:rsid w:val="00303909"/>
    <w:rsid w:val="00304D81"/>
    <w:rsid w:val="00304FF5"/>
    <w:rsid w:val="003163C6"/>
    <w:rsid w:val="00320D27"/>
    <w:rsid w:val="003259A0"/>
    <w:rsid w:val="00360E7E"/>
    <w:rsid w:val="003B400E"/>
    <w:rsid w:val="003C13D5"/>
    <w:rsid w:val="003C2F38"/>
    <w:rsid w:val="003D719A"/>
    <w:rsid w:val="004102E1"/>
    <w:rsid w:val="00417384"/>
    <w:rsid w:val="00426F22"/>
    <w:rsid w:val="00450465"/>
    <w:rsid w:val="00457ECD"/>
    <w:rsid w:val="00491144"/>
    <w:rsid w:val="004A0C42"/>
    <w:rsid w:val="004D2C70"/>
    <w:rsid w:val="00527659"/>
    <w:rsid w:val="0057576F"/>
    <w:rsid w:val="005B1DC0"/>
    <w:rsid w:val="005B4F1C"/>
    <w:rsid w:val="005E2271"/>
    <w:rsid w:val="005F7E18"/>
    <w:rsid w:val="006137ED"/>
    <w:rsid w:val="00617F3D"/>
    <w:rsid w:val="00642BDC"/>
    <w:rsid w:val="006843AB"/>
    <w:rsid w:val="006B4850"/>
    <w:rsid w:val="006B596C"/>
    <w:rsid w:val="00701551"/>
    <w:rsid w:val="00714B4E"/>
    <w:rsid w:val="0072415A"/>
    <w:rsid w:val="00787599"/>
    <w:rsid w:val="00795500"/>
    <w:rsid w:val="007A1DE4"/>
    <w:rsid w:val="007D7BAF"/>
    <w:rsid w:val="00801C48"/>
    <w:rsid w:val="0083304D"/>
    <w:rsid w:val="0086554C"/>
    <w:rsid w:val="008708F1"/>
    <w:rsid w:val="00882C7F"/>
    <w:rsid w:val="008A028D"/>
    <w:rsid w:val="008C5E47"/>
    <w:rsid w:val="008F06C4"/>
    <w:rsid w:val="008F6DAA"/>
    <w:rsid w:val="00950CBB"/>
    <w:rsid w:val="00951CC8"/>
    <w:rsid w:val="00961322"/>
    <w:rsid w:val="00963E4D"/>
    <w:rsid w:val="0096469A"/>
    <w:rsid w:val="00996502"/>
    <w:rsid w:val="009A4E49"/>
    <w:rsid w:val="009C289C"/>
    <w:rsid w:val="009F32B6"/>
    <w:rsid w:val="00A33A4C"/>
    <w:rsid w:val="00A3606F"/>
    <w:rsid w:val="00AD5BB1"/>
    <w:rsid w:val="00B10A5D"/>
    <w:rsid w:val="00B4362B"/>
    <w:rsid w:val="00B70C06"/>
    <w:rsid w:val="00B74FF2"/>
    <w:rsid w:val="00BC5F8F"/>
    <w:rsid w:val="00BF60CB"/>
    <w:rsid w:val="00C0121D"/>
    <w:rsid w:val="00C10383"/>
    <w:rsid w:val="00C81635"/>
    <w:rsid w:val="00CA4A31"/>
    <w:rsid w:val="00CB396F"/>
    <w:rsid w:val="00CC451C"/>
    <w:rsid w:val="00CD0938"/>
    <w:rsid w:val="00D05293"/>
    <w:rsid w:val="00D05D7E"/>
    <w:rsid w:val="00D50849"/>
    <w:rsid w:val="00D92326"/>
    <w:rsid w:val="00DB5AE5"/>
    <w:rsid w:val="00DF1464"/>
    <w:rsid w:val="00E413EE"/>
    <w:rsid w:val="00EB2216"/>
    <w:rsid w:val="00F54E9C"/>
    <w:rsid w:val="00F61BBC"/>
    <w:rsid w:val="00FF01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48F5"/>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el-GR"/>
    </w:rPr>
  </w:style>
  <w:style w:type="character" w:customStyle="1" w:styleId="Char">
    <w:name w:val="Κεφαλίδα Char"/>
    <w:basedOn w:val="a0"/>
    <w:link w:val="a3"/>
    <w:uiPriority w:val="99"/>
    <w:rsid w:val="001148F5"/>
    <w:rPr>
      <w:rFonts w:ascii="Times New Roman" w:eastAsia="Times New Roman" w:hAnsi="Times New Roman" w:cs="Times New Roman"/>
      <w:sz w:val="20"/>
      <w:szCs w:val="20"/>
      <w:lang w:eastAsia="el-GR"/>
    </w:rPr>
  </w:style>
  <w:style w:type="paragraph" w:styleId="a4">
    <w:name w:val="Title"/>
    <w:basedOn w:val="a"/>
    <w:link w:val="Char0"/>
    <w:qFormat/>
    <w:rsid w:val="001148F5"/>
    <w:pPr>
      <w:spacing w:after="0" w:line="240" w:lineRule="auto"/>
      <w:jc w:val="center"/>
    </w:pPr>
    <w:rPr>
      <w:rFonts w:ascii="Times New Roman" w:eastAsia="Times New Roman" w:hAnsi="Times New Roman" w:cs="Times New Roman"/>
      <w:b/>
      <w:bCs/>
      <w:sz w:val="24"/>
      <w:szCs w:val="24"/>
      <w:u w:val="single"/>
      <w:lang w:eastAsia="el-GR"/>
    </w:rPr>
  </w:style>
  <w:style w:type="character" w:customStyle="1" w:styleId="Char0">
    <w:name w:val="Τίτλος Char"/>
    <w:basedOn w:val="a0"/>
    <w:link w:val="a4"/>
    <w:rsid w:val="001148F5"/>
    <w:rPr>
      <w:rFonts w:ascii="Times New Roman" w:eastAsia="Times New Roman" w:hAnsi="Times New Roman" w:cs="Times New Roman"/>
      <w:b/>
      <w:bCs/>
      <w:sz w:val="24"/>
      <w:szCs w:val="24"/>
      <w:u w:val="single"/>
      <w:lang w:eastAsia="el-GR"/>
    </w:rPr>
  </w:style>
  <w:style w:type="paragraph" w:styleId="a5">
    <w:name w:val="footnote text"/>
    <w:basedOn w:val="a"/>
    <w:link w:val="Char1"/>
    <w:uiPriority w:val="99"/>
    <w:semiHidden/>
    <w:unhideWhenUsed/>
    <w:rsid w:val="003C2F38"/>
    <w:pPr>
      <w:spacing w:after="0" w:line="240" w:lineRule="auto"/>
    </w:pPr>
    <w:rPr>
      <w:sz w:val="20"/>
      <w:szCs w:val="20"/>
    </w:rPr>
  </w:style>
  <w:style w:type="character" w:customStyle="1" w:styleId="Char1">
    <w:name w:val="Κείμενο υποσημείωσης Char"/>
    <w:basedOn w:val="a0"/>
    <w:link w:val="a5"/>
    <w:uiPriority w:val="99"/>
    <w:semiHidden/>
    <w:rsid w:val="003C2F38"/>
    <w:rPr>
      <w:sz w:val="20"/>
      <w:szCs w:val="20"/>
    </w:rPr>
  </w:style>
  <w:style w:type="character" w:styleId="a6">
    <w:name w:val="footnote reference"/>
    <w:basedOn w:val="a0"/>
    <w:uiPriority w:val="99"/>
    <w:semiHidden/>
    <w:unhideWhenUsed/>
    <w:rsid w:val="003C2F38"/>
    <w:rPr>
      <w:vertAlign w:val="superscript"/>
    </w:rPr>
  </w:style>
  <w:style w:type="character" w:styleId="-">
    <w:name w:val="Hyperlink"/>
    <w:basedOn w:val="a0"/>
    <w:uiPriority w:val="99"/>
    <w:unhideWhenUsed/>
    <w:rsid w:val="003C2F38"/>
    <w:rPr>
      <w:color w:val="0000FF"/>
      <w:u w:val="single"/>
    </w:rPr>
  </w:style>
  <w:style w:type="paragraph" w:styleId="a7">
    <w:name w:val="footer"/>
    <w:basedOn w:val="a"/>
    <w:link w:val="Char2"/>
    <w:uiPriority w:val="99"/>
    <w:semiHidden/>
    <w:unhideWhenUsed/>
    <w:rsid w:val="005B1DC0"/>
    <w:pPr>
      <w:tabs>
        <w:tab w:val="center" w:pos="4153"/>
        <w:tab w:val="right" w:pos="8306"/>
      </w:tabs>
      <w:spacing w:after="0" w:line="240" w:lineRule="auto"/>
    </w:pPr>
  </w:style>
  <w:style w:type="character" w:customStyle="1" w:styleId="Char2">
    <w:name w:val="Υποσέλιδο Char"/>
    <w:basedOn w:val="a0"/>
    <w:link w:val="a7"/>
    <w:uiPriority w:val="99"/>
    <w:semiHidden/>
    <w:rsid w:val="005B1DC0"/>
  </w:style>
  <w:style w:type="paragraph" w:styleId="Web">
    <w:name w:val="Normal (Web)"/>
    <w:basedOn w:val="a"/>
    <w:uiPriority w:val="99"/>
    <w:unhideWhenUsed/>
    <w:rsid w:val="0052765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endnote text"/>
    <w:basedOn w:val="a"/>
    <w:link w:val="Char3"/>
    <w:uiPriority w:val="99"/>
    <w:semiHidden/>
    <w:unhideWhenUsed/>
    <w:rsid w:val="00996502"/>
    <w:pPr>
      <w:spacing w:after="0" w:line="240" w:lineRule="auto"/>
    </w:pPr>
    <w:rPr>
      <w:sz w:val="20"/>
      <w:szCs w:val="20"/>
    </w:rPr>
  </w:style>
  <w:style w:type="character" w:customStyle="1" w:styleId="Char3">
    <w:name w:val="Κείμενο σημείωσης τέλους Char"/>
    <w:basedOn w:val="a0"/>
    <w:link w:val="a8"/>
    <w:uiPriority w:val="99"/>
    <w:semiHidden/>
    <w:rsid w:val="00996502"/>
    <w:rPr>
      <w:sz w:val="20"/>
      <w:szCs w:val="20"/>
    </w:rPr>
  </w:style>
  <w:style w:type="character" w:styleId="a9">
    <w:name w:val="endnote reference"/>
    <w:basedOn w:val="a0"/>
    <w:uiPriority w:val="99"/>
    <w:semiHidden/>
    <w:unhideWhenUsed/>
    <w:rsid w:val="00996502"/>
    <w:rPr>
      <w:vertAlign w:val="superscript"/>
    </w:rPr>
  </w:style>
</w:styles>
</file>

<file path=word/webSettings.xml><?xml version="1.0" encoding="utf-8"?>
<w:webSettings xmlns:r="http://schemas.openxmlformats.org/officeDocument/2006/relationships" xmlns:w="http://schemas.openxmlformats.org/wordprocessingml/2006/main">
  <w:divs>
    <w:div w:id="151264377">
      <w:bodyDiv w:val="1"/>
      <w:marLeft w:val="0"/>
      <w:marRight w:val="0"/>
      <w:marTop w:val="0"/>
      <w:marBottom w:val="0"/>
      <w:divBdr>
        <w:top w:val="none" w:sz="0" w:space="0" w:color="auto"/>
        <w:left w:val="none" w:sz="0" w:space="0" w:color="auto"/>
        <w:bottom w:val="none" w:sz="0" w:space="0" w:color="auto"/>
        <w:right w:val="none" w:sz="0" w:space="0" w:color="auto"/>
      </w:divBdr>
    </w:div>
    <w:div w:id="18772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nchiotin@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47DF-B514-4FCE-940B-A343594E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2508</Words>
  <Characters>13548</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nchiotinis</dc:creator>
  <cp:lastModifiedBy>nchiotinis</cp:lastModifiedBy>
  <cp:revision>43</cp:revision>
  <dcterms:created xsi:type="dcterms:W3CDTF">2015-12-12T16:28:00Z</dcterms:created>
  <dcterms:modified xsi:type="dcterms:W3CDTF">2015-12-14T08:04:00Z</dcterms:modified>
</cp:coreProperties>
</file>