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46D" w:rsidRPr="00675FEE" w:rsidRDefault="00A9746D" w:rsidP="00A9746D">
      <w:pPr>
        <w:pStyle w:val="a3"/>
        <w:numPr>
          <w:ilvl w:val="0"/>
          <w:numId w:val="1"/>
        </w:numPr>
        <w:spacing w:after="0" w:line="240" w:lineRule="auto"/>
        <w:rPr>
          <w:iCs/>
        </w:rPr>
      </w:pPr>
      <w:r w:rsidRPr="00675FEE">
        <w:rPr>
          <w:iCs/>
        </w:rPr>
        <w:t xml:space="preserve">Έννοια του Δικαίου Υγείας-Πηγές-Διακρίσεις. </w:t>
      </w:r>
    </w:p>
    <w:p w:rsidR="00A9746D" w:rsidRPr="00675FEE" w:rsidRDefault="00A9746D" w:rsidP="00A9746D">
      <w:pPr>
        <w:pStyle w:val="a3"/>
        <w:numPr>
          <w:ilvl w:val="0"/>
          <w:numId w:val="1"/>
        </w:numPr>
        <w:spacing w:after="0" w:line="240" w:lineRule="auto"/>
        <w:rPr>
          <w:iCs/>
        </w:rPr>
      </w:pPr>
      <w:r w:rsidRPr="00675FEE">
        <w:rPr>
          <w:iCs/>
        </w:rPr>
        <w:t xml:space="preserve"> Ευρωπαϊκό - Διεθνές Δίκαιο της Υγείας</w:t>
      </w:r>
    </w:p>
    <w:p w:rsidR="00A9746D" w:rsidRPr="00675FEE" w:rsidRDefault="00A9746D" w:rsidP="00A9746D">
      <w:pPr>
        <w:pStyle w:val="a3"/>
        <w:numPr>
          <w:ilvl w:val="0"/>
          <w:numId w:val="1"/>
        </w:numPr>
        <w:spacing w:after="0" w:line="240" w:lineRule="auto"/>
        <w:rPr>
          <w:iCs/>
        </w:rPr>
      </w:pPr>
      <w:r w:rsidRPr="00675FEE">
        <w:rPr>
          <w:iCs/>
        </w:rPr>
        <w:t>Βασικές και Παρεπόμενες Αρχές του Δικαίου της Υγείας</w:t>
      </w:r>
    </w:p>
    <w:p w:rsidR="00A9746D" w:rsidRPr="00675FEE" w:rsidRDefault="00A9746D" w:rsidP="00A9746D">
      <w:pPr>
        <w:pStyle w:val="a3"/>
        <w:numPr>
          <w:ilvl w:val="0"/>
          <w:numId w:val="1"/>
        </w:numPr>
        <w:spacing w:after="0" w:line="240" w:lineRule="auto"/>
        <w:rPr>
          <w:iCs/>
        </w:rPr>
      </w:pPr>
      <w:r w:rsidRPr="00675FEE">
        <w:rPr>
          <w:iCs/>
        </w:rPr>
        <w:t xml:space="preserve">Το Δικαίωμα στην Υγεία: Ατομικό-Κοινωνικό </w:t>
      </w:r>
    </w:p>
    <w:p w:rsidR="00A9746D" w:rsidRPr="00675FEE" w:rsidRDefault="00A9746D" w:rsidP="00A9746D">
      <w:pPr>
        <w:pStyle w:val="a3"/>
        <w:numPr>
          <w:ilvl w:val="0"/>
          <w:numId w:val="1"/>
        </w:numPr>
        <w:spacing w:after="0" w:line="240" w:lineRule="auto"/>
        <w:rPr>
          <w:iCs/>
        </w:rPr>
      </w:pPr>
      <w:r w:rsidRPr="00675FEE">
        <w:rPr>
          <w:iCs/>
        </w:rPr>
        <w:t>Οργανωτικοί και Λειτουργικοί Νόμοι και Κανονιστικές Πράξεις του Συστήματος Υγείας: Κεντρική-Περιφερειακή Διοίκηση</w:t>
      </w:r>
    </w:p>
    <w:p w:rsidR="00A9746D" w:rsidRPr="00675FEE" w:rsidRDefault="00A9746D" w:rsidP="00A9746D">
      <w:pPr>
        <w:pStyle w:val="a3"/>
        <w:numPr>
          <w:ilvl w:val="0"/>
          <w:numId w:val="1"/>
        </w:numPr>
        <w:spacing w:after="0" w:line="240" w:lineRule="auto"/>
        <w:rPr>
          <w:iCs/>
        </w:rPr>
      </w:pPr>
      <w:r w:rsidRPr="00675FEE">
        <w:rPr>
          <w:iCs/>
        </w:rPr>
        <w:t>Οι Υπηρεσίες και Μονάδες Υγείας Δημοσίου Δικαίου</w:t>
      </w:r>
    </w:p>
    <w:p w:rsidR="00A9746D" w:rsidRPr="00675FEE" w:rsidRDefault="00A9746D" w:rsidP="00A9746D">
      <w:pPr>
        <w:pStyle w:val="a3"/>
        <w:numPr>
          <w:ilvl w:val="0"/>
          <w:numId w:val="1"/>
        </w:numPr>
        <w:spacing w:after="0" w:line="240" w:lineRule="auto"/>
        <w:rPr>
          <w:iCs/>
        </w:rPr>
      </w:pPr>
      <w:r w:rsidRPr="00675FEE">
        <w:rPr>
          <w:iCs/>
        </w:rPr>
        <w:t>Οι Υπηρεσίες και Μονάδες Υγείας Ιδιωτικού Δικαίου</w:t>
      </w:r>
    </w:p>
    <w:p w:rsidR="00A9746D" w:rsidRPr="00675FEE" w:rsidRDefault="00A9746D" w:rsidP="00A9746D">
      <w:pPr>
        <w:pStyle w:val="a3"/>
        <w:numPr>
          <w:ilvl w:val="0"/>
          <w:numId w:val="1"/>
        </w:numPr>
        <w:spacing w:after="0" w:line="240" w:lineRule="auto"/>
        <w:rPr>
          <w:iCs/>
        </w:rPr>
      </w:pPr>
      <w:r w:rsidRPr="00675FEE">
        <w:rPr>
          <w:iCs/>
        </w:rPr>
        <w:t xml:space="preserve">Συμπράξεις Δημοσίου και Ιδιωτικού Τομέα. Ειδικές διατάξεις για τις Μονάδες Υγείας  </w:t>
      </w:r>
    </w:p>
    <w:p w:rsidR="00A9746D" w:rsidRPr="00675FEE" w:rsidRDefault="00A9746D" w:rsidP="00A9746D">
      <w:pPr>
        <w:pStyle w:val="a3"/>
        <w:numPr>
          <w:ilvl w:val="0"/>
          <w:numId w:val="1"/>
        </w:numPr>
        <w:spacing w:after="0" w:line="240" w:lineRule="auto"/>
        <w:rPr>
          <w:iCs/>
        </w:rPr>
      </w:pPr>
      <w:r w:rsidRPr="00675FEE">
        <w:rPr>
          <w:iCs/>
        </w:rPr>
        <w:t xml:space="preserve">Ρυθμίσεις για τη Χρηματοδότηση </w:t>
      </w:r>
    </w:p>
    <w:p w:rsidR="00A9746D" w:rsidRPr="00675FEE" w:rsidRDefault="00A9746D" w:rsidP="00A9746D">
      <w:pPr>
        <w:pStyle w:val="a3"/>
        <w:numPr>
          <w:ilvl w:val="0"/>
          <w:numId w:val="1"/>
        </w:numPr>
        <w:spacing w:after="0" w:line="240" w:lineRule="auto"/>
        <w:rPr>
          <w:iCs/>
        </w:rPr>
      </w:pPr>
      <w:r w:rsidRPr="00675FEE">
        <w:rPr>
          <w:iCs/>
        </w:rPr>
        <w:t>Σύναψη Δημοσίων   Συμβάσεων στις Μονάδες Υγείας-Διαγωνισμοί, κυρίως Προμηθειών</w:t>
      </w:r>
    </w:p>
    <w:p w:rsidR="00A9746D" w:rsidRPr="00675FEE" w:rsidRDefault="00A9746D" w:rsidP="00A9746D">
      <w:pPr>
        <w:pStyle w:val="a3"/>
        <w:numPr>
          <w:ilvl w:val="0"/>
          <w:numId w:val="1"/>
        </w:numPr>
        <w:tabs>
          <w:tab w:val="left" w:pos="720"/>
        </w:tabs>
        <w:spacing w:after="0" w:line="240" w:lineRule="auto"/>
        <w:rPr>
          <w:iCs/>
        </w:rPr>
      </w:pPr>
      <w:r w:rsidRPr="00675FEE">
        <w:rPr>
          <w:iCs/>
        </w:rPr>
        <w:t xml:space="preserve">Οι Έννομες σχέσεις κατά την παροχή υπηρεσιών υγείας (Σύμβαση ιατρικής αρωγής) </w:t>
      </w:r>
    </w:p>
    <w:p w:rsidR="00A9746D" w:rsidRPr="00675FEE" w:rsidRDefault="00A9746D" w:rsidP="00A9746D">
      <w:pPr>
        <w:pStyle w:val="a3"/>
        <w:numPr>
          <w:ilvl w:val="0"/>
          <w:numId w:val="1"/>
        </w:numPr>
        <w:tabs>
          <w:tab w:val="left" w:pos="720"/>
        </w:tabs>
        <w:spacing w:after="0" w:line="240" w:lineRule="auto"/>
        <w:rPr>
          <w:iCs/>
        </w:rPr>
      </w:pPr>
      <w:r w:rsidRPr="00675FEE">
        <w:rPr>
          <w:iCs/>
        </w:rPr>
        <w:t>Το Προσωπικό των Μονάδων Υγείας. Επαγγελματική Ευθύνη και Αποζημίωση  για οργανωτικά και επαγγελματικά λάθη στις Δημόσιες και Ιδιωτικές Μονάδες Υγείας</w:t>
      </w:r>
    </w:p>
    <w:p w:rsidR="00A9746D" w:rsidRPr="00675FEE" w:rsidRDefault="00A9746D" w:rsidP="00A9746D">
      <w:pPr>
        <w:pStyle w:val="a3"/>
        <w:numPr>
          <w:ilvl w:val="0"/>
          <w:numId w:val="1"/>
        </w:numPr>
        <w:spacing w:after="0" w:line="240" w:lineRule="auto"/>
        <w:rPr>
          <w:iCs/>
        </w:rPr>
      </w:pPr>
      <w:r w:rsidRPr="00675FEE">
        <w:rPr>
          <w:iCs/>
        </w:rPr>
        <w:t>Δικαιώματα ληπτών υπηρεσιών υγείας/ασθενών. Έννομη Προστασία:   Εξωδικαστική-Δικαστική</w:t>
      </w:r>
    </w:p>
    <w:p w:rsidR="00A9746D" w:rsidRPr="00675FEE" w:rsidRDefault="00A9746D" w:rsidP="00A9746D">
      <w:pPr>
        <w:pStyle w:val="a3"/>
        <w:numPr>
          <w:ilvl w:val="0"/>
          <w:numId w:val="1"/>
        </w:numPr>
        <w:spacing w:after="0" w:line="240" w:lineRule="auto"/>
        <w:rPr>
          <w:iCs/>
        </w:rPr>
      </w:pPr>
      <w:r w:rsidRPr="00675FEE">
        <w:rPr>
          <w:iCs/>
        </w:rPr>
        <w:t xml:space="preserve">Ρυθμίσεις για τα φάρμακα  </w:t>
      </w:r>
    </w:p>
    <w:p w:rsidR="007037D1" w:rsidRDefault="007037D1"/>
    <w:sectPr w:rsidR="007037D1" w:rsidSect="007037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D0584"/>
    <w:multiLevelType w:val="hybridMultilevel"/>
    <w:tmpl w:val="D51ABFBC"/>
    <w:lvl w:ilvl="0" w:tplc="3C00592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46D"/>
    <w:rsid w:val="007037D1"/>
    <w:rsid w:val="008749AF"/>
    <w:rsid w:val="00A9746D"/>
    <w:rsid w:val="00D6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A9746D"/>
    <w:pPr>
      <w:ind w:left="720"/>
      <w:contextualSpacing/>
      <w:jc w:val="both"/>
    </w:pPr>
    <w:rPr>
      <w:rFonts w:ascii="Calibri" w:eastAsia="Times New Roman" w:hAnsi="Calibri" w:cs="Times New Roman"/>
      <w:color w:val="17365D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Company>Info-Quest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2015-06-08T10:29:00Z</dcterms:created>
  <dcterms:modified xsi:type="dcterms:W3CDTF">2015-06-08T10:30:00Z</dcterms:modified>
</cp:coreProperties>
</file>