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960" w:rsidRDefault="00124960" w:rsidP="00BF5E54">
      <w:pPr>
        <w:pStyle w:val="Heading1"/>
        <w:rPr>
          <w:lang w:val="el-GR"/>
        </w:rPr>
      </w:pPr>
      <w:bookmarkStart w:id="0" w:name="_Toc379201417"/>
      <w:bookmarkStart w:id="1" w:name="_Toc380142923"/>
      <w:bookmarkStart w:id="2" w:name="_Toc380142951"/>
      <w:r w:rsidRPr="00375978">
        <w:rPr>
          <w:lang w:val="el-GR"/>
        </w:rPr>
        <w:t xml:space="preserve">Εργαστηριακές Ασκήσεις </w:t>
      </w:r>
      <w:bookmarkEnd w:id="0"/>
      <w:bookmarkEnd w:id="1"/>
      <w:bookmarkEnd w:id="2"/>
      <w:r w:rsidR="00903DC1">
        <w:rPr>
          <w:lang w:val="el-GR"/>
        </w:rPr>
        <w:t xml:space="preserve">Φίλτρων </w:t>
      </w:r>
      <w:r w:rsidR="00EF3068">
        <w:rPr>
          <w:lang w:val="el-GR"/>
        </w:rPr>
        <w:t xml:space="preserve"> – Άσκηση </w:t>
      </w:r>
      <w:r w:rsidR="00D81DDB">
        <w:rPr>
          <w:lang w:val="en-GB"/>
        </w:rPr>
        <w:t>6</w:t>
      </w:r>
      <w:r w:rsidR="00EF3068">
        <w:rPr>
          <w:lang w:val="el-GR"/>
        </w:rPr>
        <w:t xml:space="preserve">, </w:t>
      </w:r>
      <w:r w:rsidR="00D81DDB">
        <w:rPr>
          <w:lang w:val="en-GB"/>
        </w:rPr>
        <w:t>7</w:t>
      </w:r>
      <w:r w:rsidR="00EF3068">
        <w:rPr>
          <w:lang w:val="el-GR"/>
        </w:rPr>
        <w:t>.</w:t>
      </w:r>
    </w:p>
    <w:p w:rsidR="00E945D3" w:rsidRDefault="00E945D3" w:rsidP="00E945D3">
      <w:pPr>
        <w:rPr>
          <w:lang w:val="el-GR"/>
        </w:rPr>
      </w:pPr>
    </w:p>
    <w:tbl>
      <w:tblPr>
        <w:tblStyle w:val="TableGrid"/>
        <w:tblW w:w="0" w:type="auto"/>
        <w:tblLook w:val="04A0"/>
      </w:tblPr>
      <w:tblGrid>
        <w:gridCol w:w="5341"/>
        <w:gridCol w:w="5341"/>
      </w:tblGrid>
      <w:tr w:rsidR="00E945D3" w:rsidTr="00773926">
        <w:tc>
          <w:tcPr>
            <w:tcW w:w="5341" w:type="dxa"/>
          </w:tcPr>
          <w:p w:rsidR="00E945D3" w:rsidRPr="00EF3068" w:rsidRDefault="00E945D3" w:rsidP="00773926">
            <w:pPr>
              <w:rPr>
                <w:color w:val="FF0000"/>
                <w:lang w:val="el-GR"/>
              </w:rPr>
            </w:pPr>
            <w:r w:rsidRPr="00EF3068">
              <w:rPr>
                <w:color w:val="FF0000"/>
                <w:lang w:val="el-GR"/>
              </w:rPr>
              <w:t>ΗΜΕΡΟΜΗΝΙΑ:</w:t>
            </w:r>
          </w:p>
        </w:tc>
        <w:tc>
          <w:tcPr>
            <w:tcW w:w="5341" w:type="dxa"/>
          </w:tcPr>
          <w:p w:rsidR="00E945D3" w:rsidRDefault="00E945D3" w:rsidP="00773926">
            <w:pPr>
              <w:rPr>
                <w:lang w:val="el-GR"/>
              </w:rPr>
            </w:pPr>
          </w:p>
        </w:tc>
      </w:tr>
      <w:tr w:rsidR="00E945D3" w:rsidTr="00773926">
        <w:tc>
          <w:tcPr>
            <w:tcW w:w="5341" w:type="dxa"/>
          </w:tcPr>
          <w:p w:rsidR="00E945D3" w:rsidRPr="00EF3068" w:rsidRDefault="00E945D3" w:rsidP="00773926">
            <w:pPr>
              <w:rPr>
                <w:color w:val="FF0000"/>
                <w:lang w:val="el-GR"/>
              </w:rPr>
            </w:pPr>
            <w:r w:rsidRPr="00EF3068">
              <w:rPr>
                <w:color w:val="FF0000"/>
                <w:lang w:val="el-GR"/>
              </w:rPr>
              <w:t xml:space="preserve">ΤΜΗΜΑ: </w:t>
            </w:r>
          </w:p>
        </w:tc>
        <w:tc>
          <w:tcPr>
            <w:tcW w:w="5341" w:type="dxa"/>
          </w:tcPr>
          <w:p w:rsidR="00E945D3" w:rsidRDefault="00E945D3" w:rsidP="00773926">
            <w:pPr>
              <w:rPr>
                <w:lang w:val="el-GR"/>
              </w:rPr>
            </w:pPr>
          </w:p>
        </w:tc>
      </w:tr>
      <w:tr w:rsidR="00E945D3" w:rsidTr="00773926">
        <w:tc>
          <w:tcPr>
            <w:tcW w:w="5341" w:type="dxa"/>
          </w:tcPr>
          <w:p w:rsidR="00E945D3" w:rsidRPr="00EF3068" w:rsidRDefault="009D2883" w:rsidP="00773926">
            <w:pPr>
              <w:rPr>
                <w:color w:val="FF0000"/>
                <w:lang w:val="el-GR"/>
              </w:rPr>
            </w:pPr>
            <w:r>
              <w:rPr>
                <w:color w:val="FF0000"/>
                <w:lang w:val="el-GR"/>
              </w:rPr>
              <w:t xml:space="preserve">ΟΝΟΜΑ: </w:t>
            </w:r>
          </w:p>
        </w:tc>
        <w:tc>
          <w:tcPr>
            <w:tcW w:w="5341" w:type="dxa"/>
          </w:tcPr>
          <w:p w:rsidR="00E945D3" w:rsidRDefault="00E945D3" w:rsidP="00773926">
            <w:pPr>
              <w:rPr>
                <w:lang w:val="el-GR"/>
              </w:rPr>
            </w:pPr>
          </w:p>
        </w:tc>
      </w:tr>
      <w:tr w:rsidR="009D2883" w:rsidTr="00773926">
        <w:tc>
          <w:tcPr>
            <w:tcW w:w="5341" w:type="dxa"/>
          </w:tcPr>
          <w:p w:rsidR="009D2883" w:rsidRDefault="009D2883" w:rsidP="00773926">
            <w:pPr>
              <w:rPr>
                <w:color w:val="FF0000"/>
                <w:lang w:val="el-GR"/>
              </w:rPr>
            </w:pPr>
            <w:r>
              <w:rPr>
                <w:color w:val="FF0000"/>
                <w:lang w:val="el-GR"/>
              </w:rPr>
              <w:t>ΑΡΙΘΜΟΣ ΜΗΤΡΩΟΥ:</w:t>
            </w:r>
          </w:p>
        </w:tc>
        <w:tc>
          <w:tcPr>
            <w:tcW w:w="5341" w:type="dxa"/>
          </w:tcPr>
          <w:p w:rsidR="009D2883" w:rsidRDefault="009D2883" w:rsidP="00773926">
            <w:pPr>
              <w:rPr>
                <w:lang w:val="el-GR"/>
              </w:rPr>
            </w:pPr>
          </w:p>
        </w:tc>
      </w:tr>
    </w:tbl>
    <w:p w:rsidR="00124960" w:rsidRPr="00375978" w:rsidRDefault="00124960" w:rsidP="00124960">
      <w:pPr>
        <w:rPr>
          <w:color w:val="000000" w:themeColor="text1"/>
          <w:lang w:val="el-GR"/>
        </w:rPr>
      </w:pPr>
    </w:p>
    <w:p w:rsidR="00124960" w:rsidRPr="000601DF" w:rsidRDefault="00124960" w:rsidP="00BF5E54">
      <w:pPr>
        <w:pStyle w:val="Heading2"/>
        <w:rPr>
          <w:lang w:val="el-GR"/>
        </w:rPr>
      </w:pPr>
      <w:r w:rsidRPr="00375978">
        <w:rPr>
          <w:lang w:val="el-GR"/>
        </w:rPr>
        <w:t xml:space="preserve">Πειραματικοί </w:t>
      </w:r>
      <w:r w:rsidR="00903DC1">
        <w:rPr>
          <w:lang w:val="el-GR"/>
        </w:rPr>
        <w:t xml:space="preserve">– Θεωρητικοί </w:t>
      </w:r>
      <w:r w:rsidRPr="00375978">
        <w:rPr>
          <w:lang w:val="el-GR"/>
        </w:rPr>
        <w:t xml:space="preserve">υπολογισμοί συνάρτησης μεταφοράς </w:t>
      </w:r>
      <w:r w:rsidR="000601DF">
        <w:rPr>
          <w:lang w:val="el-GR"/>
        </w:rPr>
        <w:t>φίλτρων</w:t>
      </w:r>
      <w:r w:rsidR="00903DC1">
        <w:rPr>
          <w:lang w:val="el-GR"/>
        </w:rPr>
        <w:t xml:space="preserve"> 1</w:t>
      </w:r>
      <w:r w:rsidR="00903DC1" w:rsidRPr="00903DC1">
        <w:rPr>
          <w:vertAlign w:val="superscript"/>
          <w:lang w:val="el-GR"/>
        </w:rPr>
        <w:t>ου</w:t>
      </w:r>
      <w:r w:rsidR="00903DC1">
        <w:rPr>
          <w:lang w:val="el-GR"/>
        </w:rPr>
        <w:t xml:space="preserve"> βαθμού και 2</w:t>
      </w:r>
      <w:r w:rsidR="00903DC1" w:rsidRPr="00903DC1">
        <w:rPr>
          <w:vertAlign w:val="superscript"/>
          <w:lang w:val="el-GR"/>
        </w:rPr>
        <w:t>ου</w:t>
      </w:r>
      <w:r w:rsidR="00903DC1">
        <w:rPr>
          <w:lang w:val="el-GR"/>
        </w:rPr>
        <w:t xml:space="preserve"> βαθμού τοπολογίας</w:t>
      </w:r>
      <w:r w:rsidR="000601DF">
        <w:rPr>
          <w:lang w:val="el-GR"/>
        </w:rPr>
        <w:t xml:space="preserve"> </w:t>
      </w:r>
      <w:proofErr w:type="spellStart"/>
      <w:r w:rsidR="000601DF">
        <w:t>Sallen</w:t>
      </w:r>
      <w:proofErr w:type="spellEnd"/>
      <w:r w:rsidR="000601DF" w:rsidRPr="000601DF">
        <w:rPr>
          <w:lang w:val="el-GR"/>
        </w:rPr>
        <w:t>-</w:t>
      </w:r>
      <w:r w:rsidR="000601DF">
        <w:t>Key</w:t>
      </w:r>
    </w:p>
    <w:p w:rsidR="00EF3068" w:rsidRDefault="00EF3068" w:rsidP="00EF3068">
      <w:pPr>
        <w:rPr>
          <w:lang w:val="el-GR"/>
        </w:rPr>
      </w:pPr>
    </w:p>
    <w:p w:rsidR="00EF3068" w:rsidRDefault="00EF3068" w:rsidP="00EF3068">
      <w:pPr>
        <w:rPr>
          <w:lang w:val="el-GR"/>
        </w:rPr>
      </w:pPr>
      <w:r>
        <w:rPr>
          <w:lang w:val="el-GR"/>
        </w:rPr>
        <w:t xml:space="preserve">Η άσκηση θα ολοκληρωθεί σε δύο εργαστήρια. </w:t>
      </w:r>
      <w:r w:rsidRPr="00BF5E54">
        <w:rPr>
          <w:b/>
          <w:color w:val="FF0000"/>
          <w:lang w:val="el-GR"/>
        </w:rPr>
        <w:t xml:space="preserve">Στο </w:t>
      </w:r>
      <w:r w:rsidR="000601DF" w:rsidRPr="000601DF">
        <w:rPr>
          <w:b/>
          <w:color w:val="FF0000"/>
          <w:lang w:val="el-GR"/>
        </w:rPr>
        <w:t>6</w:t>
      </w:r>
      <w:r w:rsidRPr="00BF5E54">
        <w:rPr>
          <w:b/>
          <w:color w:val="FF0000"/>
          <w:vertAlign w:val="superscript"/>
          <w:lang w:val="el-GR"/>
        </w:rPr>
        <w:t>ο</w:t>
      </w:r>
      <w:r w:rsidRPr="00BF5E54">
        <w:rPr>
          <w:b/>
          <w:color w:val="FF0000"/>
          <w:lang w:val="el-GR"/>
        </w:rPr>
        <w:t xml:space="preserve"> εργαστήριο, η άσκηση θα ξεκινήσει με του μισούς φοιτητές να υλοποιούν τις πειραματικές μετρήσεις </w:t>
      </w:r>
      <w:r w:rsidR="0065035B">
        <w:rPr>
          <w:b/>
          <w:color w:val="FF0000"/>
          <w:lang w:val="el-GR"/>
        </w:rPr>
        <w:t>(</w:t>
      </w:r>
      <w:r w:rsidR="0065035B" w:rsidRPr="0065035B">
        <w:rPr>
          <w:b/>
          <w:color w:val="FF0000"/>
          <w:u w:val="single"/>
          <w:lang w:val="el-GR"/>
        </w:rPr>
        <w:t>Εργασίες στο Εργαστήριο Ηλεκτρονικών</w:t>
      </w:r>
      <w:r w:rsidR="0065035B">
        <w:rPr>
          <w:b/>
          <w:color w:val="FF0000"/>
          <w:lang w:val="el-GR"/>
        </w:rPr>
        <w:t>)</w:t>
      </w:r>
      <w:r w:rsidRPr="00BF5E54">
        <w:rPr>
          <w:b/>
          <w:color w:val="FF0000"/>
          <w:lang w:val="el-GR"/>
        </w:rPr>
        <w:t xml:space="preserve"> και τους άλλου μισούς να υλοποιούν τη σχεδίαση και την προσομοίωση</w:t>
      </w:r>
      <w:r w:rsidR="00BF5E54" w:rsidRPr="00BF5E54">
        <w:rPr>
          <w:b/>
          <w:color w:val="FF0000"/>
          <w:lang w:val="el-GR"/>
        </w:rPr>
        <w:t xml:space="preserve"> στο λογισμικό ΤΙΝΑ</w:t>
      </w:r>
      <w:r w:rsidR="0065035B">
        <w:rPr>
          <w:b/>
          <w:color w:val="FF0000"/>
          <w:lang w:val="el-GR"/>
        </w:rPr>
        <w:t xml:space="preserve"> (</w:t>
      </w:r>
      <w:r w:rsidR="0065035B" w:rsidRPr="0065035B">
        <w:rPr>
          <w:b/>
          <w:color w:val="FF0000"/>
          <w:u w:val="single"/>
          <w:lang w:val="el-GR"/>
        </w:rPr>
        <w:t>Εργασίες στο Εργαστήριο Τηλεπικοινωνιών</w:t>
      </w:r>
      <w:r w:rsidR="0065035B">
        <w:rPr>
          <w:b/>
          <w:color w:val="FF0000"/>
          <w:lang w:val="el-GR"/>
        </w:rPr>
        <w:t>)</w:t>
      </w:r>
      <w:r>
        <w:rPr>
          <w:lang w:val="el-GR"/>
        </w:rPr>
        <w:t xml:space="preserve">. Στο </w:t>
      </w:r>
      <w:r w:rsidR="000601DF" w:rsidRPr="00903DC1">
        <w:rPr>
          <w:lang w:val="el-GR"/>
        </w:rPr>
        <w:t>7</w:t>
      </w:r>
      <w:r w:rsidRPr="00EF3068">
        <w:rPr>
          <w:vertAlign w:val="superscript"/>
          <w:lang w:val="el-GR"/>
        </w:rPr>
        <w:t>ο</w:t>
      </w:r>
      <w:r>
        <w:rPr>
          <w:lang w:val="el-GR"/>
        </w:rPr>
        <w:t xml:space="preserve"> εργαστήριο θα γίνει το αντίστροφο. </w:t>
      </w:r>
      <w:r w:rsidRPr="00EF3068">
        <w:rPr>
          <w:b/>
          <w:color w:val="FF0000"/>
          <w:lang w:val="el-GR"/>
        </w:rPr>
        <w:t>Όλες οι μετρήσεις και αποτελέσματα αναλύσεων πρέπει να βρίσκονται μέσα στο παρόν αρχείο</w:t>
      </w:r>
      <w:r>
        <w:rPr>
          <w:lang w:val="el-GR"/>
        </w:rPr>
        <w:t xml:space="preserve">. </w:t>
      </w:r>
    </w:p>
    <w:p w:rsidR="00BF5E54" w:rsidRDefault="00BF5E54" w:rsidP="00EF3068">
      <w:pPr>
        <w:rPr>
          <w:lang w:val="el-GR"/>
        </w:rPr>
      </w:pPr>
    </w:p>
    <w:p w:rsidR="0065035B" w:rsidRDefault="0065035B">
      <w:pPr>
        <w:spacing w:after="200" w:line="276" w:lineRule="auto"/>
        <w:jc w:val="left"/>
        <w:rPr>
          <w:rFonts w:eastAsiaTheme="majorEastAsia" w:cstheme="majorBidi"/>
          <w:b/>
          <w:bCs/>
          <w:color w:val="FF0000"/>
          <w:szCs w:val="26"/>
          <w:lang w:val="el-GR"/>
        </w:rPr>
      </w:pPr>
      <w:r>
        <w:rPr>
          <w:lang w:val="el-GR"/>
        </w:rPr>
        <w:br w:type="page"/>
      </w:r>
    </w:p>
    <w:p w:rsidR="00903DC1" w:rsidRDefault="00903DC1" w:rsidP="00903DC1">
      <w:pPr>
        <w:pStyle w:val="Heading2"/>
        <w:rPr>
          <w:lang w:val="el-GR"/>
        </w:rPr>
      </w:pPr>
      <w:r w:rsidRPr="00B50371">
        <w:rPr>
          <w:lang w:val="el-GR"/>
        </w:rPr>
        <w:lastRenderedPageBreak/>
        <w:t xml:space="preserve">Εργασίες στο Εργαστήριο Ηλεκτρονικών </w:t>
      </w:r>
    </w:p>
    <w:p w:rsidR="00903DC1" w:rsidRPr="00690AE6" w:rsidRDefault="00903DC1" w:rsidP="00903DC1">
      <w:pPr>
        <w:rPr>
          <w:lang w:val="el-GR"/>
        </w:rPr>
      </w:pPr>
    </w:p>
    <w:p w:rsidR="00124960" w:rsidRPr="000601DF" w:rsidRDefault="000601DF" w:rsidP="00BF5E54">
      <w:pPr>
        <w:pStyle w:val="Heading2"/>
        <w:rPr>
          <w:lang w:val="el-GR"/>
        </w:rPr>
      </w:pPr>
      <w:r>
        <w:rPr>
          <w:lang w:val="el-GR"/>
        </w:rPr>
        <w:t>Φίλτρο Χαμηλών Συχνοτήτων 2</w:t>
      </w:r>
      <w:r w:rsidRPr="000601DF">
        <w:rPr>
          <w:vertAlign w:val="superscript"/>
          <w:lang w:val="el-GR"/>
        </w:rPr>
        <w:t>ου</w:t>
      </w:r>
      <w:r>
        <w:rPr>
          <w:lang w:val="el-GR"/>
        </w:rPr>
        <w:t xml:space="preserve"> βαθμού Τοπολογίας </w:t>
      </w:r>
      <w:proofErr w:type="spellStart"/>
      <w:r>
        <w:t>Sallen</w:t>
      </w:r>
      <w:proofErr w:type="spellEnd"/>
      <w:r w:rsidRPr="000601DF">
        <w:rPr>
          <w:lang w:val="el-GR"/>
        </w:rPr>
        <w:t>-</w:t>
      </w:r>
      <w:r>
        <w:t>Key</w:t>
      </w:r>
    </w:p>
    <w:p w:rsidR="000175C5" w:rsidRPr="000175C5" w:rsidRDefault="000175C5" w:rsidP="000175C5">
      <w:pPr>
        <w:rPr>
          <w:lang w:val="el-GR"/>
        </w:rPr>
      </w:pPr>
    </w:p>
    <w:p w:rsidR="000601DF" w:rsidRDefault="000601DF" w:rsidP="00062A10">
      <w:r>
        <w:rPr>
          <w:noProof/>
        </w:rPr>
        <w:drawing>
          <wp:inline distT="0" distB="0" distL="0" distR="0">
            <wp:extent cx="6643007" cy="4963886"/>
            <wp:effectExtent l="19050" t="0" r="5443" b="0"/>
            <wp:docPr id="17" name="Picture 17" descr="G:\000_IMAGES-FIGURES\ELECTRONICS_III_IMAGES\LABS-SK\ΦXΣ-2ΟΥ-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000_IMAGES-FIGURES\ELECTRONICS_III_IMAGES\LABS-SK\ΦXΣ-2ΟΥ-S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007" cy="496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A10" w:rsidRDefault="00062A10" w:rsidP="000601DF">
      <w:pPr>
        <w:rPr>
          <w:lang w:val="el-GR"/>
        </w:rPr>
      </w:pPr>
    </w:p>
    <w:p w:rsidR="00062A10" w:rsidRDefault="000601DF" w:rsidP="00062A10">
      <w:pPr>
        <w:pStyle w:val="Heading3"/>
        <w:rPr>
          <w:lang w:val="el-GR"/>
        </w:rPr>
      </w:pPr>
      <w:r>
        <w:rPr>
          <w:lang w:val="el-GR"/>
        </w:rPr>
        <w:t xml:space="preserve">Εικόνα 1. Τοπολογία </w:t>
      </w:r>
      <w:proofErr w:type="spellStart"/>
      <w:r>
        <w:t>Sallen</w:t>
      </w:r>
      <w:proofErr w:type="spellEnd"/>
      <w:r w:rsidRPr="000601DF">
        <w:rPr>
          <w:lang w:val="el-GR"/>
        </w:rPr>
        <w:t>-</w:t>
      </w:r>
      <w:r>
        <w:t>Key</w:t>
      </w:r>
      <w:r>
        <w:rPr>
          <w:lang w:val="el-GR"/>
        </w:rPr>
        <w:t xml:space="preserve"> φίλτρου χαμηλών συχνοτήτων</w:t>
      </w:r>
      <w:r w:rsidR="00062A10">
        <w:rPr>
          <w:lang w:val="el-GR"/>
        </w:rPr>
        <w:t>.</w:t>
      </w:r>
    </w:p>
    <w:p w:rsidR="00062A10" w:rsidRPr="00062A10" w:rsidRDefault="00062A10" w:rsidP="00062A10">
      <w:pPr>
        <w:rPr>
          <w:lang w:val="el-GR"/>
        </w:rPr>
      </w:pPr>
    </w:p>
    <w:p w:rsidR="00062A10" w:rsidRPr="00375978" w:rsidRDefault="00062A10" w:rsidP="00062A10">
      <w:pPr>
        <w:pStyle w:val="ListParagraph"/>
        <w:numPr>
          <w:ilvl w:val="0"/>
          <w:numId w:val="1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 xml:space="preserve">Συνδέστε στην είσοδο του κυκλώματος γεννήτρια σήματος με τάση εισόδου </w:t>
      </w:r>
      <w:proofErr w:type="spellStart"/>
      <w:r w:rsidRPr="00375978">
        <w:rPr>
          <w:rFonts w:cs="Times New Roman"/>
          <w:color w:val="000000" w:themeColor="text1"/>
          <w:szCs w:val="24"/>
        </w:rPr>
        <w:t>v</w:t>
      </w:r>
      <w:r w:rsidRPr="00375978">
        <w:rPr>
          <w:rFonts w:cs="Times New Roman"/>
          <w:color w:val="000000" w:themeColor="text1"/>
          <w:szCs w:val="24"/>
          <w:vertAlign w:val="subscript"/>
        </w:rPr>
        <w:t>i</w:t>
      </w:r>
      <w:r w:rsidRPr="00375978">
        <w:rPr>
          <w:rFonts w:cs="Times New Roman"/>
          <w:color w:val="000000" w:themeColor="text1"/>
          <w:szCs w:val="24"/>
        </w:rPr>
        <w:t>=10Vpp</w:t>
      </w:r>
      <w:proofErr w:type="spellEnd"/>
      <w:r w:rsidRPr="00375978">
        <w:rPr>
          <w:rFonts w:cs="Times New Roman"/>
          <w:color w:val="000000" w:themeColor="text1"/>
          <w:szCs w:val="24"/>
        </w:rPr>
        <w:t xml:space="preserve"> και παλμογράφο στην έξοδό του (</w:t>
      </w:r>
      <w:proofErr w:type="spellStart"/>
      <w:r w:rsidRPr="00375978">
        <w:rPr>
          <w:rFonts w:cs="Times New Roman"/>
          <w:color w:val="000000" w:themeColor="text1"/>
          <w:szCs w:val="24"/>
        </w:rPr>
        <w:t>v</w:t>
      </w:r>
      <w:r w:rsidRPr="00375978">
        <w:rPr>
          <w:rFonts w:cs="Times New Roman"/>
          <w:color w:val="000000" w:themeColor="text1"/>
          <w:szCs w:val="24"/>
        </w:rPr>
        <w:softHyphen/>
      </w:r>
      <w:r w:rsidRPr="00375978">
        <w:rPr>
          <w:rFonts w:cs="Times New Roman"/>
          <w:color w:val="000000" w:themeColor="text1"/>
          <w:szCs w:val="24"/>
          <w:vertAlign w:val="subscript"/>
        </w:rPr>
        <w:t>f</w:t>
      </w:r>
      <w:proofErr w:type="spellEnd"/>
      <w:r w:rsidRPr="00375978">
        <w:rPr>
          <w:rFonts w:cs="Times New Roman"/>
          <w:color w:val="000000" w:themeColor="text1"/>
          <w:szCs w:val="24"/>
        </w:rPr>
        <w:t>).</w:t>
      </w:r>
    </w:p>
    <w:p w:rsidR="00062A10" w:rsidRPr="00375978" w:rsidRDefault="00062A10" w:rsidP="00062A10">
      <w:pPr>
        <w:pStyle w:val="ListParagraph"/>
        <w:numPr>
          <w:ilvl w:val="0"/>
          <w:numId w:val="1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 xml:space="preserve">Διατηρώντας την τάση εισόδου σταθερή και ίση με </w:t>
      </w:r>
      <w:proofErr w:type="spellStart"/>
      <w:r w:rsidRPr="00375978">
        <w:rPr>
          <w:rFonts w:cs="Times New Roman"/>
          <w:color w:val="000000" w:themeColor="text1"/>
          <w:szCs w:val="24"/>
        </w:rPr>
        <w:t>10Vpp</w:t>
      </w:r>
      <w:proofErr w:type="spellEnd"/>
      <w:r w:rsidRPr="00375978">
        <w:rPr>
          <w:rFonts w:cs="Times New Roman"/>
          <w:color w:val="000000" w:themeColor="text1"/>
          <w:szCs w:val="24"/>
        </w:rPr>
        <w:t>, μεταβάλλετε τη συχνότητα της γεννήτριας και πάρτε μετρήσεις για να συμπληρώσετε τον παρακάτω πίνακα.</w:t>
      </w:r>
    </w:p>
    <w:p w:rsidR="00062A10" w:rsidRPr="00955EDD" w:rsidRDefault="00062A10" w:rsidP="00062A10">
      <w:pPr>
        <w:pStyle w:val="ListParagraph"/>
        <w:numPr>
          <w:ilvl w:val="0"/>
          <w:numId w:val="1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Σχεδιάστε το μέτρο της συνάρτησης μεταφοράς ως καθαρό αριθμό αλλά και σε </w:t>
      </w:r>
      <w:r>
        <w:rPr>
          <w:rFonts w:cs="Times New Roman"/>
          <w:color w:val="000000" w:themeColor="text1"/>
          <w:szCs w:val="24"/>
          <w:lang w:val="en-US"/>
        </w:rPr>
        <w:t>dB</w:t>
      </w:r>
      <w:r w:rsidRPr="00955EDD">
        <w:rPr>
          <w:rFonts w:cs="Times New Roman"/>
          <w:color w:val="000000" w:themeColor="text1"/>
          <w:szCs w:val="24"/>
        </w:rPr>
        <w:t>.</w:t>
      </w:r>
    </w:p>
    <w:p w:rsidR="00062A10" w:rsidRDefault="00062A10" w:rsidP="00062A10">
      <w:pPr>
        <w:pStyle w:val="ListParagraph"/>
        <w:numPr>
          <w:ilvl w:val="0"/>
          <w:numId w:val="1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Σχεδιάστε τη φάση της συνάρτησης μεταφοράς.</w:t>
      </w:r>
    </w:p>
    <w:p w:rsidR="00062A10" w:rsidRDefault="00062A10" w:rsidP="00062A10">
      <w:pPr>
        <w:pStyle w:val="ListParagraph"/>
        <w:numPr>
          <w:ilvl w:val="0"/>
          <w:numId w:val="1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Από τα στοιχεία του κυκλώματος υπολογίστε την αναμενόμενη συχνότητα αποκοπής.</w:t>
      </w:r>
    </w:p>
    <w:p w:rsidR="00062A10" w:rsidRDefault="00062A10" w:rsidP="00062A10">
      <w:pPr>
        <w:pStyle w:val="ListParagraph"/>
        <w:numPr>
          <w:ilvl w:val="0"/>
          <w:numId w:val="1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 xml:space="preserve">Από την καμπύλη β(f) βρείτε τη </w:t>
      </w:r>
      <w:r>
        <w:rPr>
          <w:rFonts w:cs="Times New Roman"/>
          <w:color w:val="000000" w:themeColor="text1"/>
          <w:szCs w:val="24"/>
        </w:rPr>
        <w:t xml:space="preserve">συχνότητα αποκοπής και συγκρίνετε με αυτή που υπολογίσατε θεωρητικά. </w:t>
      </w:r>
    </w:p>
    <w:p w:rsidR="00062A10" w:rsidRPr="00375978" w:rsidRDefault="00062A10" w:rsidP="00062A10">
      <w:pPr>
        <w:pStyle w:val="ListParagraph"/>
        <w:numPr>
          <w:ilvl w:val="0"/>
          <w:numId w:val="1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Πόση είναι η ενίσχυση του ενισχυτή;</w:t>
      </w:r>
    </w:p>
    <w:p w:rsidR="00062A10" w:rsidRDefault="00062A10" w:rsidP="00062A10">
      <w:pPr>
        <w:pStyle w:val="ListParagraph"/>
        <w:numPr>
          <w:ilvl w:val="0"/>
          <w:numId w:val="1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Βρείτε τον υποβιβασμό</w:t>
      </w:r>
      <w:r>
        <w:rPr>
          <w:rFonts w:cs="Times New Roman"/>
          <w:color w:val="000000" w:themeColor="text1"/>
          <w:szCs w:val="24"/>
        </w:rPr>
        <w:t xml:space="preserve"> σε </w:t>
      </w:r>
      <w:r>
        <w:rPr>
          <w:rFonts w:cs="Times New Roman"/>
          <w:color w:val="000000" w:themeColor="text1"/>
          <w:szCs w:val="24"/>
          <w:lang w:val="en-US"/>
        </w:rPr>
        <w:t>dB</w:t>
      </w:r>
      <w:r w:rsidRPr="00375978">
        <w:rPr>
          <w:rFonts w:cs="Times New Roman"/>
          <w:color w:val="000000" w:themeColor="text1"/>
          <w:szCs w:val="24"/>
        </w:rPr>
        <w:t xml:space="preserve"> του κυκλώματος στη συχνότητα συντονισμού. </w:t>
      </w:r>
    </w:p>
    <w:p w:rsidR="00690AE6" w:rsidRPr="00690AE6" w:rsidRDefault="000175C5" w:rsidP="00690AE6">
      <w:pPr>
        <w:pStyle w:val="ListParagraph"/>
        <w:numPr>
          <w:ilvl w:val="0"/>
          <w:numId w:val="1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Βρείτε τον υποβιβασμό του κυκλώματος ανά δεκάδα.</w:t>
      </w:r>
      <w:r w:rsidR="00690AE6">
        <w:rPr>
          <w:rFonts w:cs="Times New Roman"/>
          <w:color w:val="000000" w:themeColor="text1"/>
          <w:szCs w:val="24"/>
        </w:rPr>
        <w:t xml:space="preserve"> Πώς σχετίζεται αυτός με την τάξη του φίλτρου;</w:t>
      </w:r>
    </w:p>
    <w:p w:rsidR="00062A10" w:rsidRPr="000175C5" w:rsidRDefault="00062A10" w:rsidP="00062A10">
      <w:pPr>
        <w:rPr>
          <w:rFonts w:cs="Times New Roman"/>
          <w:color w:val="000000" w:themeColor="text1"/>
          <w:szCs w:val="24"/>
          <w:lang w:val="el-GR"/>
        </w:rPr>
      </w:pPr>
    </w:p>
    <w:tbl>
      <w:tblPr>
        <w:tblStyle w:val="TableGrid"/>
        <w:tblW w:w="5000" w:type="pct"/>
        <w:tblLook w:val="04A0"/>
      </w:tblPr>
      <w:tblGrid>
        <w:gridCol w:w="2665"/>
        <w:gridCol w:w="2493"/>
        <w:gridCol w:w="2762"/>
        <w:gridCol w:w="2762"/>
      </w:tblGrid>
      <w:tr w:rsidR="00062A10" w:rsidRPr="00375978" w:rsidTr="002A7161">
        <w:tc>
          <w:tcPr>
            <w:tcW w:w="1247" w:type="pct"/>
          </w:tcPr>
          <w:p w:rsidR="00062A10" w:rsidRPr="00375978" w:rsidRDefault="00062A10" w:rsidP="002A7161">
            <w:pPr>
              <w:rPr>
                <w:rFonts w:cs="Times New Roman"/>
                <w:b/>
                <w:color w:val="000000" w:themeColor="text1"/>
                <w:sz w:val="24"/>
                <w:szCs w:val="18"/>
              </w:rPr>
            </w:pP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f(kHz)</w:t>
            </w:r>
          </w:p>
        </w:tc>
        <w:tc>
          <w:tcPr>
            <w:tcW w:w="1167" w:type="pct"/>
          </w:tcPr>
          <w:p w:rsidR="00062A10" w:rsidRPr="00375978" w:rsidRDefault="00062A10" w:rsidP="002A7161">
            <w:pPr>
              <w:rPr>
                <w:rFonts w:cs="Times New Roman"/>
                <w:b/>
                <w:color w:val="000000" w:themeColor="text1"/>
                <w:sz w:val="24"/>
                <w:szCs w:val="18"/>
                <w:lang w:val="el-GR"/>
              </w:rPr>
            </w:pP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lang w:val="el-GR"/>
              </w:rPr>
              <w:t>β(</w:t>
            </w:r>
            <w:proofErr w:type="spellStart"/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v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vertAlign w:val="subscript"/>
              </w:rPr>
              <w:t>f</w:t>
            </w:r>
            <w:proofErr w:type="spellEnd"/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/v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vertAlign w:val="subscript"/>
              </w:rPr>
              <w:t>i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)</w:t>
            </w:r>
          </w:p>
        </w:tc>
        <w:tc>
          <w:tcPr>
            <w:tcW w:w="1293" w:type="pct"/>
          </w:tcPr>
          <w:p w:rsidR="00062A10" w:rsidRPr="00375978" w:rsidRDefault="00062A10" w:rsidP="002A7161">
            <w:pPr>
              <w:rPr>
                <w:rFonts w:cs="Times New Roman"/>
                <w:b/>
                <w:color w:val="000000" w:themeColor="text1"/>
                <w:sz w:val="24"/>
                <w:szCs w:val="18"/>
              </w:rPr>
            </w:pP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lang w:val="el-GR"/>
              </w:rPr>
              <w:t>β(</w:t>
            </w:r>
            <w:proofErr w:type="spellStart"/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v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vertAlign w:val="subscript"/>
              </w:rPr>
              <w:t>f</w:t>
            </w:r>
            <w:proofErr w:type="spellEnd"/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/v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vertAlign w:val="subscript"/>
              </w:rPr>
              <w:t>i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) (dB)</w:t>
            </w:r>
          </w:p>
        </w:tc>
        <w:tc>
          <w:tcPr>
            <w:tcW w:w="1293" w:type="pct"/>
          </w:tcPr>
          <w:p w:rsidR="00062A10" w:rsidRPr="00B515E9" w:rsidRDefault="00062A10" w:rsidP="002A7161">
            <w:pPr>
              <w:rPr>
                <w:rFonts w:cs="Times New Roman"/>
                <w:b/>
                <w:color w:val="000000" w:themeColor="text1"/>
                <w:szCs w:val="18"/>
              </w:rPr>
            </w:pPr>
            <w:proofErr w:type="spellStart"/>
            <w:r>
              <w:rPr>
                <w:rFonts w:cs="Times New Roman"/>
                <w:b/>
                <w:color w:val="000000" w:themeColor="text1"/>
                <w:szCs w:val="18"/>
                <w:lang w:val="el-GR"/>
              </w:rPr>
              <w:t>Δφ</w:t>
            </w:r>
            <w:proofErr w:type="spellEnd"/>
            <w:r>
              <w:rPr>
                <w:rFonts w:cs="Times New Roman"/>
                <w:b/>
                <w:color w:val="000000" w:themeColor="text1"/>
                <w:szCs w:val="18"/>
                <w:lang w:val="el-GR"/>
              </w:rPr>
              <w:t>(</w:t>
            </w:r>
            <w:r>
              <w:rPr>
                <w:rFonts w:cs="Times New Roman"/>
                <w:b/>
                <w:color w:val="000000" w:themeColor="text1"/>
                <w:szCs w:val="18"/>
              </w:rPr>
              <w:t>deg)</w:t>
            </w:r>
          </w:p>
        </w:tc>
      </w:tr>
      <w:tr w:rsidR="00062A10" w:rsidRPr="00375978" w:rsidTr="002A7161">
        <w:tc>
          <w:tcPr>
            <w:tcW w:w="1247" w:type="pct"/>
          </w:tcPr>
          <w:p w:rsidR="00062A10" w:rsidRPr="00375978" w:rsidRDefault="00062A10" w:rsidP="00903DC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0.</w:t>
            </w:r>
            <w:r w:rsidR="00903DC1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05</w:t>
            </w:r>
          </w:p>
        </w:tc>
        <w:tc>
          <w:tcPr>
            <w:tcW w:w="1167" w:type="pct"/>
          </w:tcPr>
          <w:p w:rsidR="00062A10" w:rsidRPr="00375978" w:rsidRDefault="00062A10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2A10" w:rsidRPr="00375978" w:rsidTr="002A7161">
        <w:tc>
          <w:tcPr>
            <w:tcW w:w="1247" w:type="pct"/>
          </w:tcPr>
          <w:p w:rsidR="00062A10" w:rsidRPr="00375978" w:rsidRDefault="00062A10" w:rsidP="00FC27A4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0.</w:t>
            </w:r>
            <w:r w:rsidR="00FC27A4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1</w:t>
            </w:r>
          </w:p>
        </w:tc>
        <w:tc>
          <w:tcPr>
            <w:tcW w:w="1167" w:type="pct"/>
          </w:tcPr>
          <w:p w:rsidR="00062A10" w:rsidRPr="00375978" w:rsidRDefault="00062A10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2A10" w:rsidRPr="00375978" w:rsidTr="002A7161">
        <w:tc>
          <w:tcPr>
            <w:tcW w:w="1247" w:type="pct"/>
          </w:tcPr>
          <w:p w:rsidR="00062A10" w:rsidRPr="00375978" w:rsidRDefault="00062A10" w:rsidP="00FC27A4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0.</w:t>
            </w:r>
            <w:r w:rsidR="00FC27A4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125</w:t>
            </w:r>
          </w:p>
        </w:tc>
        <w:tc>
          <w:tcPr>
            <w:tcW w:w="1167" w:type="pct"/>
          </w:tcPr>
          <w:p w:rsidR="00062A10" w:rsidRPr="00375978" w:rsidRDefault="00062A10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2A10" w:rsidRPr="00375978" w:rsidTr="002A7161">
        <w:tc>
          <w:tcPr>
            <w:tcW w:w="1247" w:type="pct"/>
          </w:tcPr>
          <w:p w:rsidR="00062A10" w:rsidRPr="00375978" w:rsidRDefault="00062A10" w:rsidP="00FC27A4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0.</w:t>
            </w:r>
            <w:r w:rsidR="00FC27A4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150</w:t>
            </w:r>
          </w:p>
        </w:tc>
        <w:tc>
          <w:tcPr>
            <w:tcW w:w="1167" w:type="pct"/>
          </w:tcPr>
          <w:p w:rsidR="00062A10" w:rsidRPr="00375978" w:rsidRDefault="00062A10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2A10" w:rsidRPr="00375978" w:rsidTr="002A7161">
        <w:tc>
          <w:tcPr>
            <w:tcW w:w="1247" w:type="pct"/>
          </w:tcPr>
          <w:p w:rsidR="00062A10" w:rsidRPr="00375978" w:rsidRDefault="00062A10" w:rsidP="00FC27A4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0.</w:t>
            </w:r>
            <w:r w:rsidR="00FC27A4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175</w:t>
            </w:r>
          </w:p>
        </w:tc>
        <w:tc>
          <w:tcPr>
            <w:tcW w:w="1167" w:type="pct"/>
          </w:tcPr>
          <w:p w:rsidR="00062A10" w:rsidRPr="00375978" w:rsidRDefault="00062A10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2A10" w:rsidRPr="00375978" w:rsidTr="002A7161">
        <w:tc>
          <w:tcPr>
            <w:tcW w:w="1247" w:type="pct"/>
          </w:tcPr>
          <w:p w:rsidR="00062A10" w:rsidRPr="00375978" w:rsidRDefault="00FC27A4" w:rsidP="00FC27A4">
            <w:pPr>
              <w:rPr>
                <w:rFonts w:cs="Times New Roman"/>
                <w:color w:val="000000" w:themeColor="text1"/>
                <w:szCs w:val="24"/>
                <w:lang w:val="el-GR"/>
              </w:rPr>
            </w:pPr>
            <w:r>
              <w:rPr>
                <w:rFonts w:cs="Times New Roman"/>
                <w:color w:val="000000" w:themeColor="text1"/>
                <w:szCs w:val="24"/>
                <w:lang w:val="el-GR"/>
              </w:rPr>
              <w:lastRenderedPageBreak/>
              <w:t>0.2</w:t>
            </w:r>
          </w:p>
        </w:tc>
        <w:tc>
          <w:tcPr>
            <w:tcW w:w="1167" w:type="pct"/>
          </w:tcPr>
          <w:p w:rsidR="00062A10" w:rsidRPr="00375978" w:rsidRDefault="00062A10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2A10" w:rsidRPr="00375978" w:rsidTr="002A7161">
        <w:tc>
          <w:tcPr>
            <w:tcW w:w="1247" w:type="pct"/>
          </w:tcPr>
          <w:p w:rsidR="00062A10" w:rsidRPr="00375978" w:rsidRDefault="00FC27A4" w:rsidP="00FC27A4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0.25</w:t>
            </w:r>
          </w:p>
        </w:tc>
        <w:tc>
          <w:tcPr>
            <w:tcW w:w="1167" w:type="pct"/>
          </w:tcPr>
          <w:p w:rsidR="00062A10" w:rsidRPr="00375978" w:rsidRDefault="00062A10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2A10" w:rsidRPr="00375978" w:rsidTr="002A7161">
        <w:tc>
          <w:tcPr>
            <w:tcW w:w="1247" w:type="pct"/>
          </w:tcPr>
          <w:p w:rsidR="00062A10" w:rsidRPr="00375978" w:rsidRDefault="00FC27A4" w:rsidP="002A716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0.3</w:t>
            </w:r>
          </w:p>
        </w:tc>
        <w:tc>
          <w:tcPr>
            <w:tcW w:w="1167" w:type="pct"/>
          </w:tcPr>
          <w:p w:rsidR="00062A10" w:rsidRPr="00375978" w:rsidRDefault="00062A10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2A10" w:rsidRPr="00375978" w:rsidTr="002A7161">
        <w:tc>
          <w:tcPr>
            <w:tcW w:w="1247" w:type="pct"/>
          </w:tcPr>
          <w:p w:rsidR="00062A10" w:rsidRPr="00375978" w:rsidRDefault="00FC27A4" w:rsidP="002A716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0.35</w:t>
            </w:r>
          </w:p>
        </w:tc>
        <w:tc>
          <w:tcPr>
            <w:tcW w:w="1167" w:type="pct"/>
          </w:tcPr>
          <w:p w:rsidR="00062A10" w:rsidRPr="00375978" w:rsidRDefault="00062A10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2A10" w:rsidRPr="00375978" w:rsidTr="002A7161">
        <w:tc>
          <w:tcPr>
            <w:tcW w:w="1247" w:type="pct"/>
          </w:tcPr>
          <w:p w:rsidR="00062A10" w:rsidRPr="00375978" w:rsidRDefault="00FC27A4" w:rsidP="002A716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0.4</w:t>
            </w:r>
          </w:p>
        </w:tc>
        <w:tc>
          <w:tcPr>
            <w:tcW w:w="1167" w:type="pct"/>
          </w:tcPr>
          <w:p w:rsidR="00062A10" w:rsidRPr="00375978" w:rsidRDefault="00062A10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2A10" w:rsidRPr="00375978" w:rsidTr="002A7161">
        <w:tc>
          <w:tcPr>
            <w:tcW w:w="1247" w:type="pct"/>
          </w:tcPr>
          <w:p w:rsidR="00062A10" w:rsidRPr="00375978" w:rsidRDefault="00FC27A4" w:rsidP="002A716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0.5</w:t>
            </w:r>
          </w:p>
        </w:tc>
        <w:tc>
          <w:tcPr>
            <w:tcW w:w="1167" w:type="pct"/>
          </w:tcPr>
          <w:p w:rsidR="00062A10" w:rsidRPr="00375978" w:rsidRDefault="00062A10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2A10" w:rsidRPr="00375978" w:rsidTr="002A7161">
        <w:tc>
          <w:tcPr>
            <w:tcW w:w="1247" w:type="pct"/>
          </w:tcPr>
          <w:p w:rsidR="00062A10" w:rsidRPr="00375978" w:rsidRDefault="00FC27A4" w:rsidP="002A716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0.6</w:t>
            </w:r>
          </w:p>
        </w:tc>
        <w:tc>
          <w:tcPr>
            <w:tcW w:w="1167" w:type="pct"/>
          </w:tcPr>
          <w:p w:rsidR="00062A10" w:rsidRPr="00375978" w:rsidRDefault="00062A10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2A10" w:rsidRPr="00375978" w:rsidTr="002A7161">
        <w:tc>
          <w:tcPr>
            <w:tcW w:w="1247" w:type="pct"/>
          </w:tcPr>
          <w:p w:rsidR="00062A10" w:rsidRPr="00375978" w:rsidRDefault="00FC27A4" w:rsidP="002A716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0.7</w:t>
            </w:r>
          </w:p>
        </w:tc>
        <w:tc>
          <w:tcPr>
            <w:tcW w:w="1167" w:type="pct"/>
          </w:tcPr>
          <w:p w:rsidR="00062A10" w:rsidRPr="00375978" w:rsidRDefault="00062A10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2A10" w:rsidRPr="00375978" w:rsidTr="002A7161">
        <w:tc>
          <w:tcPr>
            <w:tcW w:w="1247" w:type="pct"/>
          </w:tcPr>
          <w:p w:rsidR="00062A10" w:rsidRPr="00375978" w:rsidRDefault="00FC27A4" w:rsidP="002A716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0.8</w:t>
            </w:r>
          </w:p>
        </w:tc>
        <w:tc>
          <w:tcPr>
            <w:tcW w:w="1167" w:type="pct"/>
          </w:tcPr>
          <w:p w:rsidR="00062A10" w:rsidRPr="00375978" w:rsidRDefault="00062A10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2A10" w:rsidRPr="00375978" w:rsidTr="002A7161">
        <w:tc>
          <w:tcPr>
            <w:tcW w:w="1247" w:type="pct"/>
          </w:tcPr>
          <w:p w:rsidR="00062A10" w:rsidRPr="00375978" w:rsidRDefault="00FC27A4" w:rsidP="002A716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0.9</w:t>
            </w:r>
          </w:p>
        </w:tc>
        <w:tc>
          <w:tcPr>
            <w:tcW w:w="1167" w:type="pct"/>
          </w:tcPr>
          <w:p w:rsidR="00062A10" w:rsidRPr="00375978" w:rsidRDefault="00062A10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2A10" w:rsidRPr="00375978" w:rsidTr="002A7161">
        <w:tc>
          <w:tcPr>
            <w:tcW w:w="1247" w:type="pct"/>
          </w:tcPr>
          <w:p w:rsidR="00062A10" w:rsidRPr="00375978" w:rsidRDefault="00FC27A4" w:rsidP="002A716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1</w:t>
            </w:r>
          </w:p>
        </w:tc>
        <w:tc>
          <w:tcPr>
            <w:tcW w:w="1167" w:type="pct"/>
          </w:tcPr>
          <w:p w:rsidR="00062A10" w:rsidRPr="00375978" w:rsidRDefault="00062A10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62A10" w:rsidRPr="00375978" w:rsidRDefault="00062A10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</w:tbl>
    <w:p w:rsidR="000601DF" w:rsidRDefault="000601DF" w:rsidP="000175C5">
      <w:pPr>
        <w:rPr>
          <w:lang w:val="el-GR"/>
        </w:rPr>
      </w:pPr>
    </w:p>
    <w:p w:rsidR="000175C5" w:rsidRPr="000601DF" w:rsidRDefault="000175C5" w:rsidP="000175C5">
      <w:pPr>
        <w:pStyle w:val="Heading2"/>
        <w:rPr>
          <w:lang w:val="el-GR"/>
        </w:rPr>
      </w:pPr>
      <w:r>
        <w:rPr>
          <w:lang w:val="el-GR"/>
        </w:rPr>
        <w:t>Φίλτρο Υψηλών Συχνοτήτων 2</w:t>
      </w:r>
      <w:r w:rsidRPr="000601DF">
        <w:rPr>
          <w:vertAlign w:val="superscript"/>
          <w:lang w:val="el-GR"/>
        </w:rPr>
        <w:t>ου</w:t>
      </w:r>
      <w:r>
        <w:rPr>
          <w:lang w:val="el-GR"/>
        </w:rPr>
        <w:t xml:space="preserve"> βαθμού Τοπολογίας </w:t>
      </w:r>
      <w:proofErr w:type="spellStart"/>
      <w:r>
        <w:t>Sallen</w:t>
      </w:r>
      <w:proofErr w:type="spellEnd"/>
      <w:r w:rsidRPr="000601DF">
        <w:rPr>
          <w:lang w:val="el-GR"/>
        </w:rPr>
        <w:t>-</w:t>
      </w:r>
      <w:r>
        <w:t>Key</w:t>
      </w:r>
    </w:p>
    <w:p w:rsidR="000175C5" w:rsidRPr="000175C5" w:rsidRDefault="000175C5" w:rsidP="000175C5">
      <w:pPr>
        <w:rPr>
          <w:lang w:val="el-GR"/>
        </w:rPr>
      </w:pPr>
    </w:p>
    <w:p w:rsidR="00124960" w:rsidRDefault="000175C5" w:rsidP="00124960">
      <w:pPr>
        <w:rPr>
          <w:color w:val="000000" w:themeColor="text1"/>
          <w:lang w:val="el-GR"/>
        </w:rPr>
      </w:pPr>
      <w:r>
        <w:rPr>
          <w:noProof/>
          <w:color w:val="000000" w:themeColor="text1"/>
        </w:rPr>
        <w:drawing>
          <wp:inline distT="0" distB="0" distL="0" distR="0">
            <wp:extent cx="6638290" cy="5236845"/>
            <wp:effectExtent l="19050" t="0" r="0" b="0"/>
            <wp:docPr id="18" name="Picture 18" descr="G:\000_IMAGES-FIGURES\ELECTRONICS_III_IMAGES\LABS-SK\ΦYΣ-2ΟΥ-SK-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000_IMAGES-FIGURES\ELECTRONICS_III_IMAGES\LABS-SK\ΦYΣ-2ΟΥ-SK-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523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5C5" w:rsidRDefault="000175C5" w:rsidP="00124960">
      <w:pPr>
        <w:rPr>
          <w:color w:val="000000" w:themeColor="text1"/>
          <w:lang w:val="el-GR"/>
        </w:rPr>
      </w:pPr>
    </w:p>
    <w:p w:rsidR="000175C5" w:rsidRDefault="000175C5" w:rsidP="000175C5">
      <w:pPr>
        <w:pStyle w:val="Heading3"/>
        <w:rPr>
          <w:lang w:val="el-GR"/>
        </w:rPr>
      </w:pPr>
      <w:r>
        <w:rPr>
          <w:lang w:val="el-GR"/>
        </w:rPr>
        <w:t xml:space="preserve">Εικόνα 2. Τοπολογία </w:t>
      </w:r>
      <w:proofErr w:type="spellStart"/>
      <w:r>
        <w:t>Sallen</w:t>
      </w:r>
      <w:proofErr w:type="spellEnd"/>
      <w:r w:rsidRPr="000601DF">
        <w:rPr>
          <w:lang w:val="el-GR"/>
        </w:rPr>
        <w:t>-</w:t>
      </w:r>
      <w:r>
        <w:t>Key</w:t>
      </w:r>
      <w:r>
        <w:rPr>
          <w:lang w:val="el-GR"/>
        </w:rPr>
        <w:t xml:space="preserve"> φίλτρου υψηλών συχνοτήτων.</w:t>
      </w:r>
    </w:p>
    <w:p w:rsidR="000175C5" w:rsidRPr="00375978" w:rsidRDefault="000175C5" w:rsidP="00124960">
      <w:pPr>
        <w:rPr>
          <w:color w:val="000000" w:themeColor="text1"/>
          <w:lang w:val="el-GR"/>
        </w:rPr>
      </w:pPr>
    </w:p>
    <w:p w:rsidR="000175C5" w:rsidRPr="00375978" w:rsidRDefault="000175C5" w:rsidP="000175C5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 xml:space="preserve">Συνδέστε στην είσοδο του κυκλώματος γεννήτρια σήματος με τάση εισόδου </w:t>
      </w:r>
      <w:proofErr w:type="spellStart"/>
      <w:r w:rsidRPr="00375978">
        <w:rPr>
          <w:rFonts w:cs="Times New Roman"/>
          <w:color w:val="000000" w:themeColor="text1"/>
          <w:szCs w:val="24"/>
        </w:rPr>
        <w:t>v</w:t>
      </w:r>
      <w:r w:rsidRPr="00375978">
        <w:rPr>
          <w:rFonts w:cs="Times New Roman"/>
          <w:color w:val="000000" w:themeColor="text1"/>
          <w:szCs w:val="24"/>
          <w:vertAlign w:val="subscript"/>
        </w:rPr>
        <w:t>i</w:t>
      </w:r>
      <w:r w:rsidRPr="00375978">
        <w:rPr>
          <w:rFonts w:cs="Times New Roman"/>
          <w:color w:val="000000" w:themeColor="text1"/>
          <w:szCs w:val="24"/>
        </w:rPr>
        <w:t>=10Vpp</w:t>
      </w:r>
      <w:proofErr w:type="spellEnd"/>
      <w:r w:rsidRPr="00375978">
        <w:rPr>
          <w:rFonts w:cs="Times New Roman"/>
          <w:color w:val="000000" w:themeColor="text1"/>
          <w:szCs w:val="24"/>
        </w:rPr>
        <w:t xml:space="preserve"> και παλμογράφο στην έξοδό του (</w:t>
      </w:r>
      <w:proofErr w:type="spellStart"/>
      <w:r w:rsidRPr="00375978">
        <w:rPr>
          <w:rFonts w:cs="Times New Roman"/>
          <w:color w:val="000000" w:themeColor="text1"/>
          <w:szCs w:val="24"/>
        </w:rPr>
        <w:t>v</w:t>
      </w:r>
      <w:r w:rsidRPr="00375978">
        <w:rPr>
          <w:rFonts w:cs="Times New Roman"/>
          <w:color w:val="000000" w:themeColor="text1"/>
          <w:szCs w:val="24"/>
        </w:rPr>
        <w:softHyphen/>
      </w:r>
      <w:r w:rsidRPr="00375978">
        <w:rPr>
          <w:rFonts w:cs="Times New Roman"/>
          <w:color w:val="000000" w:themeColor="text1"/>
          <w:szCs w:val="24"/>
          <w:vertAlign w:val="subscript"/>
        </w:rPr>
        <w:t>f</w:t>
      </w:r>
      <w:proofErr w:type="spellEnd"/>
      <w:r w:rsidRPr="00375978">
        <w:rPr>
          <w:rFonts w:cs="Times New Roman"/>
          <w:color w:val="000000" w:themeColor="text1"/>
          <w:szCs w:val="24"/>
        </w:rPr>
        <w:t>).</w:t>
      </w:r>
    </w:p>
    <w:p w:rsidR="000175C5" w:rsidRPr="00375978" w:rsidRDefault="000175C5" w:rsidP="000175C5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 xml:space="preserve">Διατηρώντας την τάση εισόδου σταθερή και ίση με </w:t>
      </w:r>
      <w:proofErr w:type="spellStart"/>
      <w:r w:rsidRPr="00375978">
        <w:rPr>
          <w:rFonts w:cs="Times New Roman"/>
          <w:color w:val="000000" w:themeColor="text1"/>
          <w:szCs w:val="24"/>
        </w:rPr>
        <w:t>10Vpp</w:t>
      </w:r>
      <w:proofErr w:type="spellEnd"/>
      <w:r w:rsidRPr="00375978">
        <w:rPr>
          <w:rFonts w:cs="Times New Roman"/>
          <w:color w:val="000000" w:themeColor="text1"/>
          <w:szCs w:val="24"/>
        </w:rPr>
        <w:t>, μεταβάλλετε τη συχνότητα της γεννήτριας και πάρτε μετρήσεις για να συμπληρώσετε τον παρακάτω πίνακα.</w:t>
      </w:r>
    </w:p>
    <w:p w:rsidR="000175C5" w:rsidRPr="00955EDD" w:rsidRDefault="000175C5" w:rsidP="000175C5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Σχεδιάστε το μέτρο της συνάρτησης μεταφοράς ως καθαρό αριθμό αλλά και σε </w:t>
      </w:r>
      <w:r>
        <w:rPr>
          <w:rFonts w:cs="Times New Roman"/>
          <w:color w:val="000000" w:themeColor="text1"/>
          <w:szCs w:val="24"/>
          <w:lang w:val="en-US"/>
        </w:rPr>
        <w:t>dB</w:t>
      </w:r>
      <w:r w:rsidRPr="00955EDD">
        <w:rPr>
          <w:rFonts w:cs="Times New Roman"/>
          <w:color w:val="000000" w:themeColor="text1"/>
          <w:szCs w:val="24"/>
        </w:rPr>
        <w:t>.</w:t>
      </w:r>
    </w:p>
    <w:p w:rsidR="000175C5" w:rsidRDefault="000175C5" w:rsidP="000175C5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Σχεδιάστε τη φάση της συνάρτησης μεταφοράς.</w:t>
      </w:r>
    </w:p>
    <w:p w:rsidR="000175C5" w:rsidRDefault="000175C5" w:rsidP="000175C5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Από τα στοιχεία του κυκλώματος υπολογίστε την αναμενόμενη συχνότητα αποκοπής.</w:t>
      </w:r>
    </w:p>
    <w:p w:rsidR="000175C5" w:rsidRDefault="000175C5" w:rsidP="000175C5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lastRenderedPageBreak/>
        <w:t xml:space="preserve">Από την καμπύλη β(f) βρείτε τη </w:t>
      </w:r>
      <w:r>
        <w:rPr>
          <w:rFonts w:cs="Times New Roman"/>
          <w:color w:val="000000" w:themeColor="text1"/>
          <w:szCs w:val="24"/>
        </w:rPr>
        <w:t xml:space="preserve">συχνότητα αποκοπής και συγκρίνετε με αυτή που υπολογίσατε θεωρητικά. </w:t>
      </w:r>
    </w:p>
    <w:p w:rsidR="000175C5" w:rsidRPr="00375978" w:rsidRDefault="000175C5" w:rsidP="000175C5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Πόση είναι η ενίσχυση του ενισχυτή;</w:t>
      </w:r>
    </w:p>
    <w:p w:rsidR="000175C5" w:rsidRDefault="000175C5" w:rsidP="000175C5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Βρείτε τον υποβιβασμό</w:t>
      </w:r>
      <w:r>
        <w:rPr>
          <w:rFonts w:cs="Times New Roman"/>
          <w:color w:val="000000" w:themeColor="text1"/>
          <w:szCs w:val="24"/>
        </w:rPr>
        <w:t xml:space="preserve"> σε </w:t>
      </w:r>
      <w:r>
        <w:rPr>
          <w:rFonts w:cs="Times New Roman"/>
          <w:color w:val="000000" w:themeColor="text1"/>
          <w:szCs w:val="24"/>
          <w:lang w:val="en-US"/>
        </w:rPr>
        <w:t>dB</w:t>
      </w:r>
      <w:r w:rsidRPr="00375978">
        <w:rPr>
          <w:rFonts w:cs="Times New Roman"/>
          <w:color w:val="000000" w:themeColor="text1"/>
          <w:szCs w:val="24"/>
        </w:rPr>
        <w:t xml:space="preserve"> του κυκλώματος στη συχνότητα συντονισμού. </w:t>
      </w:r>
    </w:p>
    <w:p w:rsidR="000175C5" w:rsidRPr="000175C5" w:rsidRDefault="000175C5" w:rsidP="000175C5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Βρείτε τον υποβιβασμό του κυκλώματος ανά δεκάδα.</w:t>
      </w:r>
      <w:r w:rsidR="00690AE6">
        <w:rPr>
          <w:rFonts w:cs="Times New Roman"/>
          <w:color w:val="000000" w:themeColor="text1"/>
          <w:szCs w:val="24"/>
        </w:rPr>
        <w:t xml:space="preserve"> Πώς σχετίζεται αυτός με την τάξη του φίλτρου;</w:t>
      </w:r>
    </w:p>
    <w:p w:rsidR="000175C5" w:rsidRDefault="000175C5" w:rsidP="000175C5">
      <w:pPr>
        <w:rPr>
          <w:rFonts w:cs="Times New Roman"/>
          <w:color w:val="000000" w:themeColor="text1"/>
          <w:szCs w:val="24"/>
          <w:lang w:val="el-GR"/>
        </w:rPr>
      </w:pPr>
    </w:p>
    <w:tbl>
      <w:tblPr>
        <w:tblStyle w:val="TableGrid"/>
        <w:tblW w:w="5000" w:type="pct"/>
        <w:tblLook w:val="04A0"/>
      </w:tblPr>
      <w:tblGrid>
        <w:gridCol w:w="2665"/>
        <w:gridCol w:w="2493"/>
        <w:gridCol w:w="2762"/>
        <w:gridCol w:w="2762"/>
      </w:tblGrid>
      <w:tr w:rsidR="00FC27A4" w:rsidRPr="00375978" w:rsidTr="00847D6D">
        <w:tc>
          <w:tcPr>
            <w:tcW w:w="1247" w:type="pct"/>
          </w:tcPr>
          <w:p w:rsidR="00FC27A4" w:rsidRPr="00375978" w:rsidRDefault="00FC27A4" w:rsidP="00847D6D">
            <w:pPr>
              <w:rPr>
                <w:rFonts w:cs="Times New Roman"/>
                <w:b/>
                <w:color w:val="000000" w:themeColor="text1"/>
                <w:sz w:val="24"/>
                <w:szCs w:val="18"/>
              </w:rPr>
            </w:pP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f(kHz)</w:t>
            </w:r>
          </w:p>
        </w:tc>
        <w:tc>
          <w:tcPr>
            <w:tcW w:w="1167" w:type="pct"/>
          </w:tcPr>
          <w:p w:rsidR="00FC27A4" w:rsidRPr="00375978" w:rsidRDefault="00FC27A4" w:rsidP="00847D6D">
            <w:pPr>
              <w:rPr>
                <w:rFonts w:cs="Times New Roman"/>
                <w:b/>
                <w:color w:val="000000" w:themeColor="text1"/>
                <w:sz w:val="24"/>
                <w:szCs w:val="18"/>
                <w:lang w:val="el-GR"/>
              </w:rPr>
            </w:pP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lang w:val="el-GR"/>
              </w:rPr>
              <w:t>β(</w:t>
            </w:r>
            <w:proofErr w:type="spellStart"/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v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vertAlign w:val="subscript"/>
              </w:rPr>
              <w:t>f</w:t>
            </w:r>
            <w:proofErr w:type="spellEnd"/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/v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vertAlign w:val="subscript"/>
              </w:rPr>
              <w:t>i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)</w:t>
            </w:r>
          </w:p>
        </w:tc>
        <w:tc>
          <w:tcPr>
            <w:tcW w:w="1293" w:type="pct"/>
          </w:tcPr>
          <w:p w:rsidR="00FC27A4" w:rsidRPr="00375978" w:rsidRDefault="00FC27A4" w:rsidP="00847D6D">
            <w:pPr>
              <w:rPr>
                <w:rFonts w:cs="Times New Roman"/>
                <w:b/>
                <w:color w:val="000000" w:themeColor="text1"/>
                <w:sz w:val="24"/>
                <w:szCs w:val="18"/>
              </w:rPr>
            </w:pP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lang w:val="el-GR"/>
              </w:rPr>
              <w:t>β(</w:t>
            </w:r>
            <w:proofErr w:type="spellStart"/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v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vertAlign w:val="subscript"/>
              </w:rPr>
              <w:t>f</w:t>
            </w:r>
            <w:proofErr w:type="spellEnd"/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/v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vertAlign w:val="subscript"/>
              </w:rPr>
              <w:t>i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) (dB)</w:t>
            </w:r>
          </w:p>
        </w:tc>
        <w:tc>
          <w:tcPr>
            <w:tcW w:w="1293" w:type="pct"/>
          </w:tcPr>
          <w:p w:rsidR="00FC27A4" w:rsidRPr="00B515E9" w:rsidRDefault="00FC27A4" w:rsidP="00847D6D">
            <w:pPr>
              <w:rPr>
                <w:rFonts w:cs="Times New Roman"/>
                <w:b/>
                <w:color w:val="000000" w:themeColor="text1"/>
                <w:szCs w:val="18"/>
              </w:rPr>
            </w:pPr>
            <w:proofErr w:type="spellStart"/>
            <w:r>
              <w:rPr>
                <w:rFonts w:cs="Times New Roman"/>
                <w:b/>
                <w:color w:val="000000" w:themeColor="text1"/>
                <w:szCs w:val="18"/>
                <w:lang w:val="el-GR"/>
              </w:rPr>
              <w:t>Δφ</w:t>
            </w:r>
            <w:proofErr w:type="spellEnd"/>
            <w:r>
              <w:rPr>
                <w:rFonts w:cs="Times New Roman"/>
                <w:b/>
                <w:color w:val="000000" w:themeColor="text1"/>
                <w:szCs w:val="18"/>
                <w:lang w:val="el-GR"/>
              </w:rPr>
              <w:t>(</w:t>
            </w:r>
            <w:r>
              <w:rPr>
                <w:rFonts w:cs="Times New Roman"/>
                <w:b/>
                <w:color w:val="000000" w:themeColor="text1"/>
                <w:szCs w:val="18"/>
              </w:rPr>
              <w:t>deg)</w:t>
            </w:r>
          </w:p>
        </w:tc>
      </w:tr>
      <w:tr w:rsidR="00FC27A4" w:rsidRPr="00375978" w:rsidTr="00847D6D">
        <w:tc>
          <w:tcPr>
            <w:tcW w:w="1247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0.</w:t>
            </w:r>
            <w: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05</w:t>
            </w:r>
          </w:p>
        </w:tc>
        <w:tc>
          <w:tcPr>
            <w:tcW w:w="1167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FC27A4" w:rsidRPr="00375978" w:rsidTr="00847D6D">
        <w:tc>
          <w:tcPr>
            <w:tcW w:w="1247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0.</w:t>
            </w:r>
            <w: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1</w:t>
            </w:r>
          </w:p>
        </w:tc>
        <w:tc>
          <w:tcPr>
            <w:tcW w:w="1167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FC27A4" w:rsidRPr="00375978" w:rsidTr="00847D6D">
        <w:tc>
          <w:tcPr>
            <w:tcW w:w="1247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0.</w:t>
            </w:r>
            <w: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125</w:t>
            </w:r>
          </w:p>
        </w:tc>
        <w:tc>
          <w:tcPr>
            <w:tcW w:w="1167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FC27A4" w:rsidRPr="00375978" w:rsidTr="00847D6D">
        <w:tc>
          <w:tcPr>
            <w:tcW w:w="1247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0.</w:t>
            </w:r>
            <w: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150</w:t>
            </w:r>
          </w:p>
        </w:tc>
        <w:tc>
          <w:tcPr>
            <w:tcW w:w="1167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FC27A4" w:rsidRPr="00375978" w:rsidTr="00847D6D">
        <w:tc>
          <w:tcPr>
            <w:tcW w:w="1247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0.</w:t>
            </w:r>
            <w: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175</w:t>
            </w:r>
          </w:p>
        </w:tc>
        <w:tc>
          <w:tcPr>
            <w:tcW w:w="1167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FC27A4" w:rsidRPr="00375978" w:rsidTr="00847D6D">
        <w:tc>
          <w:tcPr>
            <w:tcW w:w="1247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Cs w:val="24"/>
                <w:lang w:val="el-GR"/>
              </w:rPr>
            </w:pPr>
            <w:r>
              <w:rPr>
                <w:rFonts w:cs="Times New Roman"/>
                <w:color w:val="000000" w:themeColor="text1"/>
                <w:szCs w:val="24"/>
                <w:lang w:val="el-GR"/>
              </w:rPr>
              <w:t>0.2</w:t>
            </w:r>
          </w:p>
        </w:tc>
        <w:tc>
          <w:tcPr>
            <w:tcW w:w="1167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FC27A4" w:rsidRPr="00375978" w:rsidTr="00847D6D">
        <w:tc>
          <w:tcPr>
            <w:tcW w:w="1247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0.25</w:t>
            </w:r>
          </w:p>
        </w:tc>
        <w:tc>
          <w:tcPr>
            <w:tcW w:w="1167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FC27A4" w:rsidRPr="00375978" w:rsidTr="00847D6D">
        <w:tc>
          <w:tcPr>
            <w:tcW w:w="1247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0.3</w:t>
            </w:r>
          </w:p>
        </w:tc>
        <w:tc>
          <w:tcPr>
            <w:tcW w:w="1167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FC27A4" w:rsidRPr="00375978" w:rsidTr="00847D6D">
        <w:tc>
          <w:tcPr>
            <w:tcW w:w="1247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0.35</w:t>
            </w:r>
          </w:p>
        </w:tc>
        <w:tc>
          <w:tcPr>
            <w:tcW w:w="1167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FC27A4" w:rsidRPr="00375978" w:rsidTr="00847D6D">
        <w:tc>
          <w:tcPr>
            <w:tcW w:w="1247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0.4</w:t>
            </w:r>
          </w:p>
        </w:tc>
        <w:tc>
          <w:tcPr>
            <w:tcW w:w="1167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FC27A4" w:rsidRPr="00375978" w:rsidTr="00847D6D">
        <w:tc>
          <w:tcPr>
            <w:tcW w:w="1247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0.5</w:t>
            </w:r>
          </w:p>
        </w:tc>
        <w:tc>
          <w:tcPr>
            <w:tcW w:w="1167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FC27A4" w:rsidRPr="00375978" w:rsidTr="00847D6D">
        <w:tc>
          <w:tcPr>
            <w:tcW w:w="1247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0.6</w:t>
            </w:r>
          </w:p>
        </w:tc>
        <w:tc>
          <w:tcPr>
            <w:tcW w:w="1167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FC27A4" w:rsidRPr="00375978" w:rsidTr="00847D6D">
        <w:tc>
          <w:tcPr>
            <w:tcW w:w="1247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0.7</w:t>
            </w:r>
          </w:p>
        </w:tc>
        <w:tc>
          <w:tcPr>
            <w:tcW w:w="1167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FC27A4" w:rsidRPr="00375978" w:rsidTr="00847D6D">
        <w:tc>
          <w:tcPr>
            <w:tcW w:w="1247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0.8</w:t>
            </w:r>
          </w:p>
        </w:tc>
        <w:tc>
          <w:tcPr>
            <w:tcW w:w="1167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FC27A4" w:rsidRPr="00375978" w:rsidTr="00847D6D">
        <w:tc>
          <w:tcPr>
            <w:tcW w:w="1247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0.9</w:t>
            </w:r>
          </w:p>
        </w:tc>
        <w:tc>
          <w:tcPr>
            <w:tcW w:w="1167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FC27A4" w:rsidRPr="00375978" w:rsidTr="00847D6D">
        <w:tc>
          <w:tcPr>
            <w:tcW w:w="1247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1</w:t>
            </w:r>
          </w:p>
        </w:tc>
        <w:tc>
          <w:tcPr>
            <w:tcW w:w="1167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FC27A4" w:rsidRPr="00375978" w:rsidRDefault="00FC27A4" w:rsidP="00847D6D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</w:tbl>
    <w:p w:rsidR="00FC27A4" w:rsidRDefault="00FC27A4" w:rsidP="000175C5">
      <w:pPr>
        <w:rPr>
          <w:rFonts w:cs="Times New Roman"/>
          <w:color w:val="000000" w:themeColor="text1"/>
          <w:szCs w:val="24"/>
          <w:lang w:val="el-GR"/>
        </w:rPr>
      </w:pPr>
    </w:p>
    <w:p w:rsidR="00E03D2B" w:rsidRDefault="00E03D2B" w:rsidP="00E03D2B">
      <w:pPr>
        <w:pStyle w:val="Heading2"/>
        <w:rPr>
          <w:lang w:val="el-GR"/>
        </w:rPr>
      </w:pPr>
      <w:r>
        <w:rPr>
          <w:lang w:val="el-GR"/>
        </w:rPr>
        <w:t>Φίλτρο Χαμηλών Συχνοτήτων 5</w:t>
      </w:r>
      <w:r w:rsidRPr="000601DF">
        <w:rPr>
          <w:vertAlign w:val="superscript"/>
          <w:lang w:val="el-GR"/>
        </w:rPr>
        <w:t>ου</w:t>
      </w:r>
      <w:r>
        <w:rPr>
          <w:lang w:val="el-GR"/>
        </w:rPr>
        <w:t xml:space="preserve"> βαθμού Τοπολογίας </w:t>
      </w:r>
      <w:proofErr w:type="spellStart"/>
      <w:r>
        <w:t>Sallen</w:t>
      </w:r>
      <w:proofErr w:type="spellEnd"/>
      <w:r w:rsidRPr="000601DF">
        <w:rPr>
          <w:lang w:val="el-GR"/>
        </w:rPr>
        <w:t>-</w:t>
      </w:r>
      <w:r>
        <w:t>Key</w:t>
      </w:r>
    </w:p>
    <w:p w:rsidR="00E03D2B" w:rsidRDefault="00E03D2B" w:rsidP="00E03D2B">
      <w:pPr>
        <w:rPr>
          <w:lang w:val="el-GR"/>
        </w:rPr>
      </w:pPr>
    </w:p>
    <w:p w:rsidR="00E03D2B" w:rsidRDefault="00E03D2B" w:rsidP="00E03D2B">
      <w:pPr>
        <w:rPr>
          <w:lang w:val="el-GR"/>
        </w:rPr>
      </w:pPr>
      <w:r>
        <w:rPr>
          <w:noProof/>
        </w:rPr>
        <w:drawing>
          <wp:inline distT="0" distB="0" distL="0" distR="0">
            <wp:extent cx="6638290" cy="4037330"/>
            <wp:effectExtent l="19050" t="0" r="0" b="0"/>
            <wp:docPr id="1" name="Picture 19" descr="G:\000_IMAGES-FIGURES\ELECTRONICS_III_IMAGES\LABS-SK\ΦΧΣ-5ΟΥ-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000_IMAGES-FIGURES\ELECTRONICS_III_IMAGES\LABS-SK\ΦΧΣ-5ΟΥ-S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403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8ED" w:rsidRDefault="000638ED" w:rsidP="00E03D2B">
      <w:pPr>
        <w:rPr>
          <w:lang w:val="el-GR"/>
        </w:rPr>
      </w:pPr>
    </w:p>
    <w:p w:rsidR="000638ED" w:rsidRDefault="000638ED" w:rsidP="000638ED">
      <w:pPr>
        <w:pStyle w:val="Heading3"/>
        <w:rPr>
          <w:lang w:val="el-GR"/>
        </w:rPr>
      </w:pPr>
      <w:r>
        <w:rPr>
          <w:lang w:val="el-GR"/>
        </w:rPr>
        <w:t xml:space="preserve">Εικόνα 3. Τοπολογία </w:t>
      </w:r>
      <w:proofErr w:type="spellStart"/>
      <w:r>
        <w:t>Sallen</w:t>
      </w:r>
      <w:proofErr w:type="spellEnd"/>
      <w:r w:rsidRPr="000601DF">
        <w:rPr>
          <w:lang w:val="el-GR"/>
        </w:rPr>
        <w:t>-</w:t>
      </w:r>
      <w:r>
        <w:t>Key</w:t>
      </w:r>
      <w:r>
        <w:rPr>
          <w:lang w:val="el-GR"/>
        </w:rPr>
        <w:t xml:space="preserve"> φίλτρου χαμηλών συχνοτήτων 5</w:t>
      </w:r>
      <w:r w:rsidRPr="000638ED">
        <w:rPr>
          <w:vertAlign w:val="superscript"/>
          <w:lang w:val="el-GR"/>
        </w:rPr>
        <w:t>ου</w:t>
      </w:r>
      <w:r>
        <w:rPr>
          <w:lang w:val="el-GR"/>
        </w:rPr>
        <w:t xml:space="preserve"> βαθμού.</w:t>
      </w:r>
    </w:p>
    <w:p w:rsidR="000638ED" w:rsidRDefault="000638ED" w:rsidP="00E03D2B">
      <w:pPr>
        <w:rPr>
          <w:lang w:val="el-GR"/>
        </w:rPr>
      </w:pPr>
    </w:p>
    <w:p w:rsidR="000638ED" w:rsidRPr="00375978" w:rsidRDefault="000638ED" w:rsidP="000638ED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 xml:space="preserve">Συνδέστε στην είσοδο του κυκλώματος γεννήτρια σήματος με τάση εισόδου </w:t>
      </w:r>
      <w:proofErr w:type="spellStart"/>
      <w:r w:rsidRPr="00375978">
        <w:rPr>
          <w:rFonts w:cs="Times New Roman"/>
          <w:color w:val="000000" w:themeColor="text1"/>
          <w:szCs w:val="24"/>
        </w:rPr>
        <w:t>v</w:t>
      </w:r>
      <w:r w:rsidRPr="00375978">
        <w:rPr>
          <w:rFonts w:cs="Times New Roman"/>
          <w:color w:val="000000" w:themeColor="text1"/>
          <w:szCs w:val="24"/>
          <w:vertAlign w:val="subscript"/>
        </w:rPr>
        <w:t>i</w:t>
      </w:r>
      <w:r w:rsidRPr="00375978">
        <w:rPr>
          <w:rFonts w:cs="Times New Roman"/>
          <w:color w:val="000000" w:themeColor="text1"/>
          <w:szCs w:val="24"/>
        </w:rPr>
        <w:t>=10Vpp</w:t>
      </w:r>
      <w:proofErr w:type="spellEnd"/>
      <w:r w:rsidRPr="00375978">
        <w:rPr>
          <w:rFonts w:cs="Times New Roman"/>
          <w:color w:val="000000" w:themeColor="text1"/>
          <w:szCs w:val="24"/>
        </w:rPr>
        <w:t xml:space="preserve"> και παλμογράφο στην έξοδό του (</w:t>
      </w:r>
      <w:proofErr w:type="spellStart"/>
      <w:r w:rsidRPr="00375978">
        <w:rPr>
          <w:rFonts w:cs="Times New Roman"/>
          <w:color w:val="000000" w:themeColor="text1"/>
          <w:szCs w:val="24"/>
        </w:rPr>
        <w:t>v</w:t>
      </w:r>
      <w:r w:rsidRPr="00375978">
        <w:rPr>
          <w:rFonts w:cs="Times New Roman"/>
          <w:color w:val="000000" w:themeColor="text1"/>
          <w:szCs w:val="24"/>
        </w:rPr>
        <w:softHyphen/>
      </w:r>
      <w:r w:rsidRPr="00375978">
        <w:rPr>
          <w:rFonts w:cs="Times New Roman"/>
          <w:color w:val="000000" w:themeColor="text1"/>
          <w:szCs w:val="24"/>
          <w:vertAlign w:val="subscript"/>
        </w:rPr>
        <w:t>f</w:t>
      </w:r>
      <w:proofErr w:type="spellEnd"/>
      <w:r w:rsidRPr="00375978">
        <w:rPr>
          <w:rFonts w:cs="Times New Roman"/>
          <w:color w:val="000000" w:themeColor="text1"/>
          <w:szCs w:val="24"/>
        </w:rPr>
        <w:t>).</w:t>
      </w:r>
    </w:p>
    <w:p w:rsidR="000638ED" w:rsidRPr="00375978" w:rsidRDefault="000638ED" w:rsidP="000638ED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lastRenderedPageBreak/>
        <w:t xml:space="preserve">Διατηρώντας την τάση εισόδου σταθερή και ίση με </w:t>
      </w:r>
      <w:proofErr w:type="spellStart"/>
      <w:r w:rsidRPr="00375978">
        <w:rPr>
          <w:rFonts w:cs="Times New Roman"/>
          <w:color w:val="000000" w:themeColor="text1"/>
          <w:szCs w:val="24"/>
        </w:rPr>
        <w:t>10Vpp</w:t>
      </w:r>
      <w:proofErr w:type="spellEnd"/>
      <w:r w:rsidRPr="00375978">
        <w:rPr>
          <w:rFonts w:cs="Times New Roman"/>
          <w:color w:val="000000" w:themeColor="text1"/>
          <w:szCs w:val="24"/>
        </w:rPr>
        <w:t>, μεταβάλλετε τη συχνότητα της γεννήτριας και πάρτε μετρήσεις για να συμπληρώσετε τον παρακάτω πίνακα.</w:t>
      </w:r>
    </w:p>
    <w:p w:rsidR="000638ED" w:rsidRPr="00955EDD" w:rsidRDefault="000638ED" w:rsidP="000638ED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Σχεδιάστε το μέτρο της συνάρτησης μεταφοράς ως καθαρό αριθμό αλλά και σε </w:t>
      </w:r>
      <w:r>
        <w:rPr>
          <w:rFonts w:cs="Times New Roman"/>
          <w:color w:val="000000" w:themeColor="text1"/>
          <w:szCs w:val="24"/>
          <w:lang w:val="en-US"/>
        </w:rPr>
        <w:t>dB</w:t>
      </w:r>
      <w:r w:rsidRPr="00955EDD">
        <w:rPr>
          <w:rFonts w:cs="Times New Roman"/>
          <w:color w:val="000000" w:themeColor="text1"/>
          <w:szCs w:val="24"/>
        </w:rPr>
        <w:t>.</w:t>
      </w:r>
    </w:p>
    <w:p w:rsidR="000638ED" w:rsidRDefault="000638ED" w:rsidP="000638ED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Σχεδιάστε τη φάση της συνάρτησης μεταφοράς.</w:t>
      </w:r>
    </w:p>
    <w:p w:rsidR="000638ED" w:rsidRDefault="000638ED" w:rsidP="000638ED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Από τα στοιχεία του κυκλώματος υπολογίστε την αναμενόμενη συχνότητα αποκοπής.</w:t>
      </w:r>
    </w:p>
    <w:p w:rsidR="000638ED" w:rsidRDefault="000638ED" w:rsidP="000638ED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 xml:space="preserve">Από την καμπύλη β(f) βρείτε τη </w:t>
      </w:r>
      <w:r>
        <w:rPr>
          <w:rFonts w:cs="Times New Roman"/>
          <w:color w:val="000000" w:themeColor="text1"/>
          <w:szCs w:val="24"/>
        </w:rPr>
        <w:t xml:space="preserve">συχνότητα αποκοπής και συγκρίνετε με αυτή που υπολογίσατε θεωρητικά. </w:t>
      </w:r>
    </w:p>
    <w:p w:rsidR="000638ED" w:rsidRPr="00375978" w:rsidRDefault="000638ED" w:rsidP="000638ED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Πόση είναι η ενίσχυση του ενισχυτή;</w:t>
      </w:r>
    </w:p>
    <w:p w:rsidR="000638ED" w:rsidRDefault="000638ED" w:rsidP="000638ED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Βρείτε τον υποβιβασμό</w:t>
      </w:r>
      <w:r>
        <w:rPr>
          <w:rFonts w:cs="Times New Roman"/>
          <w:color w:val="000000" w:themeColor="text1"/>
          <w:szCs w:val="24"/>
        </w:rPr>
        <w:t xml:space="preserve"> σε </w:t>
      </w:r>
      <w:r>
        <w:rPr>
          <w:rFonts w:cs="Times New Roman"/>
          <w:color w:val="000000" w:themeColor="text1"/>
          <w:szCs w:val="24"/>
          <w:lang w:val="en-US"/>
        </w:rPr>
        <w:t>dB</w:t>
      </w:r>
      <w:r w:rsidRPr="00375978">
        <w:rPr>
          <w:rFonts w:cs="Times New Roman"/>
          <w:color w:val="000000" w:themeColor="text1"/>
          <w:szCs w:val="24"/>
        </w:rPr>
        <w:t xml:space="preserve"> του κυκλώματος στη συχνότητα συντονισμού. </w:t>
      </w:r>
    </w:p>
    <w:p w:rsidR="000638ED" w:rsidRPr="000175C5" w:rsidRDefault="000638ED" w:rsidP="000638ED">
      <w:pPr>
        <w:pStyle w:val="ListParagraph"/>
        <w:numPr>
          <w:ilvl w:val="0"/>
          <w:numId w:val="23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Βρείτε τον υποβιβασμό του κυκλώματος ανά δεκάδα.</w:t>
      </w:r>
      <w:r w:rsidR="00690AE6">
        <w:rPr>
          <w:rFonts w:cs="Times New Roman"/>
          <w:color w:val="000000" w:themeColor="text1"/>
          <w:szCs w:val="24"/>
        </w:rPr>
        <w:t xml:space="preserve"> Πώς σχετίζεται αυτός με την τάξη του φίλτρου;</w:t>
      </w:r>
    </w:p>
    <w:p w:rsidR="000638ED" w:rsidRPr="000175C5" w:rsidRDefault="000638ED" w:rsidP="000638ED">
      <w:pPr>
        <w:rPr>
          <w:rFonts w:cs="Times New Roman"/>
          <w:color w:val="000000" w:themeColor="text1"/>
          <w:szCs w:val="24"/>
          <w:lang w:val="el-GR"/>
        </w:rPr>
      </w:pPr>
    </w:p>
    <w:tbl>
      <w:tblPr>
        <w:tblStyle w:val="TableGrid"/>
        <w:tblW w:w="5000" w:type="pct"/>
        <w:tblLook w:val="04A0"/>
      </w:tblPr>
      <w:tblGrid>
        <w:gridCol w:w="2665"/>
        <w:gridCol w:w="2493"/>
        <w:gridCol w:w="2762"/>
        <w:gridCol w:w="2762"/>
      </w:tblGrid>
      <w:tr w:rsidR="000638ED" w:rsidRPr="00375978" w:rsidTr="002A7161">
        <w:tc>
          <w:tcPr>
            <w:tcW w:w="1247" w:type="pct"/>
          </w:tcPr>
          <w:p w:rsidR="000638ED" w:rsidRPr="00375978" w:rsidRDefault="000638ED" w:rsidP="002A7161">
            <w:pPr>
              <w:rPr>
                <w:rFonts w:cs="Times New Roman"/>
                <w:b/>
                <w:color w:val="000000" w:themeColor="text1"/>
                <w:sz w:val="24"/>
                <w:szCs w:val="18"/>
              </w:rPr>
            </w:pP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f(kHz)</w:t>
            </w:r>
          </w:p>
        </w:tc>
        <w:tc>
          <w:tcPr>
            <w:tcW w:w="1167" w:type="pct"/>
          </w:tcPr>
          <w:p w:rsidR="000638ED" w:rsidRPr="00375978" w:rsidRDefault="000638ED" w:rsidP="002A7161">
            <w:pPr>
              <w:rPr>
                <w:rFonts w:cs="Times New Roman"/>
                <w:b/>
                <w:color w:val="000000" w:themeColor="text1"/>
                <w:sz w:val="24"/>
                <w:szCs w:val="18"/>
                <w:lang w:val="el-GR"/>
              </w:rPr>
            </w:pP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lang w:val="el-GR"/>
              </w:rPr>
              <w:t>β(</w:t>
            </w:r>
            <w:proofErr w:type="spellStart"/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v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vertAlign w:val="subscript"/>
              </w:rPr>
              <w:t>f</w:t>
            </w:r>
            <w:proofErr w:type="spellEnd"/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/v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vertAlign w:val="subscript"/>
              </w:rPr>
              <w:t>i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)</w:t>
            </w:r>
          </w:p>
        </w:tc>
        <w:tc>
          <w:tcPr>
            <w:tcW w:w="1293" w:type="pct"/>
          </w:tcPr>
          <w:p w:rsidR="000638ED" w:rsidRPr="00375978" w:rsidRDefault="000638ED" w:rsidP="002A7161">
            <w:pPr>
              <w:rPr>
                <w:rFonts w:cs="Times New Roman"/>
                <w:b/>
                <w:color w:val="000000" w:themeColor="text1"/>
                <w:sz w:val="24"/>
                <w:szCs w:val="18"/>
              </w:rPr>
            </w:pP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lang w:val="el-GR"/>
              </w:rPr>
              <w:t>β(</w:t>
            </w:r>
            <w:proofErr w:type="spellStart"/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v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vertAlign w:val="subscript"/>
              </w:rPr>
              <w:t>f</w:t>
            </w:r>
            <w:proofErr w:type="spellEnd"/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/v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vertAlign w:val="subscript"/>
              </w:rPr>
              <w:t>i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) (dB)</w:t>
            </w:r>
          </w:p>
        </w:tc>
        <w:tc>
          <w:tcPr>
            <w:tcW w:w="1293" w:type="pct"/>
          </w:tcPr>
          <w:p w:rsidR="000638ED" w:rsidRPr="00B515E9" w:rsidRDefault="000638ED" w:rsidP="002A7161">
            <w:pPr>
              <w:rPr>
                <w:rFonts w:cs="Times New Roman"/>
                <w:b/>
                <w:color w:val="000000" w:themeColor="text1"/>
                <w:szCs w:val="18"/>
              </w:rPr>
            </w:pPr>
            <w:proofErr w:type="spellStart"/>
            <w:r>
              <w:rPr>
                <w:rFonts w:cs="Times New Roman"/>
                <w:b/>
                <w:color w:val="000000" w:themeColor="text1"/>
                <w:szCs w:val="18"/>
                <w:lang w:val="el-GR"/>
              </w:rPr>
              <w:t>Δφ</w:t>
            </w:r>
            <w:proofErr w:type="spellEnd"/>
            <w:r>
              <w:rPr>
                <w:rFonts w:cs="Times New Roman"/>
                <w:b/>
                <w:color w:val="000000" w:themeColor="text1"/>
                <w:szCs w:val="18"/>
                <w:lang w:val="el-GR"/>
              </w:rPr>
              <w:t>(</w:t>
            </w:r>
            <w:r>
              <w:rPr>
                <w:rFonts w:cs="Times New Roman"/>
                <w:b/>
                <w:color w:val="000000" w:themeColor="text1"/>
                <w:szCs w:val="18"/>
              </w:rPr>
              <w:t>deg)</w:t>
            </w:r>
          </w:p>
        </w:tc>
      </w:tr>
      <w:tr w:rsidR="000638ED" w:rsidRPr="00375978" w:rsidTr="002A7161">
        <w:tc>
          <w:tcPr>
            <w:tcW w:w="1247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0.1</w:t>
            </w:r>
          </w:p>
        </w:tc>
        <w:tc>
          <w:tcPr>
            <w:tcW w:w="1167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38ED" w:rsidRPr="00375978" w:rsidTr="002A7161">
        <w:tc>
          <w:tcPr>
            <w:tcW w:w="1247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0.3</w:t>
            </w:r>
          </w:p>
        </w:tc>
        <w:tc>
          <w:tcPr>
            <w:tcW w:w="1167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38ED" w:rsidRPr="00375978" w:rsidTr="002A7161">
        <w:tc>
          <w:tcPr>
            <w:tcW w:w="1247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0.5</w:t>
            </w:r>
          </w:p>
        </w:tc>
        <w:tc>
          <w:tcPr>
            <w:tcW w:w="1167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38ED" w:rsidRPr="00375978" w:rsidTr="002A7161">
        <w:tc>
          <w:tcPr>
            <w:tcW w:w="1247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0.7</w:t>
            </w:r>
          </w:p>
        </w:tc>
        <w:tc>
          <w:tcPr>
            <w:tcW w:w="1167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38ED" w:rsidRPr="00375978" w:rsidTr="002A7161">
        <w:tc>
          <w:tcPr>
            <w:tcW w:w="1247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0.9</w:t>
            </w:r>
          </w:p>
        </w:tc>
        <w:tc>
          <w:tcPr>
            <w:tcW w:w="1167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38ED" w:rsidRPr="00375978" w:rsidTr="002A7161">
        <w:tc>
          <w:tcPr>
            <w:tcW w:w="1247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Cs w:val="24"/>
                <w:lang w:val="el-GR"/>
              </w:rPr>
            </w:pPr>
            <w:r>
              <w:rPr>
                <w:rFonts w:cs="Times New Roman"/>
                <w:color w:val="000000" w:themeColor="text1"/>
                <w:szCs w:val="24"/>
                <w:lang w:val="el-GR"/>
              </w:rPr>
              <w:t>1.0</w:t>
            </w:r>
          </w:p>
        </w:tc>
        <w:tc>
          <w:tcPr>
            <w:tcW w:w="1167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38ED" w:rsidRPr="00375978" w:rsidTr="002A7161">
        <w:tc>
          <w:tcPr>
            <w:tcW w:w="1247" w:type="pct"/>
          </w:tcPr>
          <w:p w:rsidR="000638ED" w:rsidRPr="00375978" w:rsidRDefault="000638ED" w:rsidP="00FC27A4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1.</w:t>
            </w:r>
            <w:r w:rsidR="00FC27A4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5</w:t>
            </w:r>
          </w:p>
        </w:tc>
        <w:tc>
          <w:tcPr>
            <w:tcW w:w="1167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38ED" w:rsidRPr="00375978" w:rsidTr="002A7161">
        <w:tc>
          <w:tcPr>
            <w:tcW w:w="1247" w:type="pct"/>
          </w:tcPr>
          <w:p w:rsidR="000638ED" w:rsidRPr="00375978" w:rsidRDefault="000638ED" w:rsidP="00FC27A4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1.</w:t>
            </w:r>
            <w:r w:rsidR="00FC27A4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6</w:t>
            </w:r>
          </w:p>
        </w:tc>
        <w:tc>
          <w:tcPr>
            <w:tcW w:w="1167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38ED" w:rsidRPr="00375978" w:rsidTr="002A7161">
        <w:tc>
          <w:tcPr>
            <w:tcW w:w="1247" w:type="pct"/>
          </w:tcPr>
          <w:p w:rsidR="000638ED" w:rsidRPr="00375978" w:rsidRDefault="000638ED" w:rsidP="00FC27A4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1.</w:t>
            </w:r>
            <w:r w:rsidR="00FC27A4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7</w:t>
            </w:r>
          </w:p>
        </w:tc>
        <w:tc>
          <w:tcPr>
            <w:tcW w:w="1167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38ED" w:rsidRPr="00375978" w:rsidTr="002A7161">
        <w:tc>
          <w:tcPr>
            <w:tcW w:w="1247" w:type="pct"/>
          </w:tcPr>
          <w:p w:rsidR="000638ED" w:rsidRPr="00375978" w:rsidRDefault="000638ED" w:rsidP="00FC27A4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1.</w:t>
            </w:r>
            <w:r w:rsidR="00FC27A4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8</w:t>
            </w:r>
          </w:p>
        </w:tc>
        <w:tc>
          <w:tcPr>
            <w:tcW w:w="1167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38ED" w:rsidRPr="00375978" w:rsidTr="002A7161">
        <w:tc>
          <w:tcPr>
            <w:tcW w:w="1247" w:type="pct"/>
          </w:tcPr>
          <w:p w:rsidR="000638ED" w:rsidRPr="00375978" w:rsidRDefault="000638ED" w:rsidP="00FC27A4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1.</w:t>
            </w:r>
            <w:r w:rsidR="00FC27A4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9</w:t>
            </w:r>
          </w:p>
        </w:tc>
        <w:tc>
          <w:tcPr>
            <w:tcW w:w="1167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38ED" w:rsidRPr="00375978" w:rsidTr="002A7161">
        <w:tc>
          <w:tcPr>
            <w:tcW w:w="1247" w:type="pct"/>
          </w:tcPr>
          <w:p w:rsidR="000638ED" w:rsidRPr="00375978" w:rsidRDefault="00FC27A4" w:rsidP="00FC27A4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2.0</w:t>
            </w:r>
          </w:p>
        </w:tc>
        <w:tc>
          <w:tcPr>
            <w:tcW w:w="1167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38ED" w:rsidRPr="00375978" w:rsidTr="002A7161">
        <w:tc>
          <w:tcPr>
            <w:tcW w:w="1247" w:type="pct"/>
          </w:tcPr>
          <w:p w:rsidR="000638ED" w:rsidRPr="00375978" w:rsidRDefault="00FC27A4" w:rsidP="002A716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2.1</w:t>
            </w:r>
          </w:p>
        </w:tc>
        <w:tc>
          <w:tcPr>
            <w:tcW w:w="1167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38ED" w:rsidRPr="00375978" w:rsidTr="002A7161">
        <w:tc>
          <w:tcPr>
            <w:tcW w:w="1247" w:type="pct"/>
          </w:tcPr>
          <w:p w:rsidR="000638ED" w:rsidRPr="00375978" w:rsidRDefault="00FC27A4" w:rsidP="002A716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2.2</w:t>
            </w:r>
          </w:p>
        </w:tc>
        <w:tc>
          <w:tcPr>
            <w:tcW w:w="1167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38ED" w:rsidRPr="00375978" w:rsidTr="002A7161">
        <w:tc>
          <w:tcPr>
            <w:tcW w:w="1247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2</w:t>
            </w:r>
            <w:r w:rsidR="00FC27A4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.3</w:t>
            </w:r>
          </w:p>
        </w:tc>
        <w:tc>
          <w:tcPr>
            <w:tcW w:w="1167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38ED" w:rsidRPr="00375978" w:rsidTr="002A7161">
        <w:tc>
          <w:tcPr>
            <w:tcW w:w="1247" w:type="pct"/>
          </w:tcPr>
          <w:p w:rsidR="000638ED" w:rsidRPr="00375978" w:rsidRDefault="000638ED" w:rsidP="00FC27A4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2.</w:t>
            </w:r>
            <w:r w:rsidR="00FC27A4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4</w:t>
            </w:r>
          </w:p>
        </w:tc>
        <w:tc>
          <w:tcPr>
            <w:tcW w:w="1167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38ED" w:rsidRPr="00375978" w:rsidTr="002A7161">
        <w:tc>
          <w:tcPr>
            <w:tcW w:w="1247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3</w:t>
            </w:r>
          </w:p>
        </w:tc>
        <w:tc>
          <w:tcPr>
            <w:tcW w:w="1167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38ED" w:rsidRPr="00375978" w:rsidTr="002A7161">
        <w:tc>
          <w:tcPr>
            <w:tcW w:w="1247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4</w:t>
            </w:r>
          </w:p>
        </w:tc>
        <w:tc>
          <w:tcPr>
            <w:tcW w:w="1167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38ED" w:rsidRPr="00375978" w:rsidTr="002A7161">
        <w:tc>
          <w:tcPr>
            <w:tcW w:w="1247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6</w:t>
            </w:r>
          </w:p>
        </w:tc>
        <w:tc>
          <w:tcPr>
            <w:tcW w:w="1167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0638ED" w:rsidRPr="00375978" w:rsidTr="002A7161">
        <w:tc>
          <w:tcPr>
            <w:tcW w:w="1247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Cs w:val="24"/>
                <w:lang w:val="el-GR"/>
              </w:rPr>
            </w:pPr>
            <w:r>
              <w:rPr>
                <w:rFonts w:cs="Times New Roman"/>
                <w:color w:val="000000" w:themeColor="text1"/>
                <w:szCs w:val="24"/>
                <w:lang w:val="el-GR"/>
              </w:rPr>
              <w:t>10</w:t>
            </w:r>
          </w:p>
        </w:tc>
        <w:tc>
          <w:tcPr>
            <w:tcW w:w="1167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0638ED" w:rsidRPr="00375978" w:rsidRDefault="000638ED" w:rsidP="002A7161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</w:tbl>
    <w:p w:rsidR="000638ED" w:rsidRPr="00E03D2B" w:rsidRDefault="000638ED" w:rsidP="00E03D2B">
      <w:pPr>
        <w:rPr>
          <w:lang w:val="el-GR"/>
        </w:rPr>
      </w:pPr>
    </w:p>
    <w:p w:rsidR="000175C5" w:rsidRDefault="000175C5">
      <w:pPr>
        <w:spacing w:after="200" w:line="276" w:lineRule="auto"/>
        <w:jc w:val="left"/>
        <w:rPr>
          <w:lang w:val="el-GR"/>
        </w:rPr>
      </w:pPr>
      <w:r>
        <w:rPr>
          <w:lang w:val="el-GR"/>
        </w:rPr>
        <w:br w:type="page"/>
      </w:r>
    </w:p>
    <w:p w:rsidR="00B50371" w:rsidRPr="00B50371" w:rsidRDefault="00B50371" w:rsidP="00903DC1">
      <w:pPr>
        <w:pStyle w:val="Heading2"/>
        <w:rPr>
          <w:lang w:val="el-GR"/>
        </w:rPr>
      </w:pPr>
      <w:r w:rsidRPr="00B50371">
        <w:rPr>
          <w:lang w:val="el-GR"/>
        </w:rPr>
        <w:lastRenderedPageBreak/>
        <w:t>Εργασίες στο Εργαστήριο Τηλεπικοινωνιών</w:t>
      </w:r>
    </w:p>
    <w:p w:rsidR="00C14786" w:rsidRPr="0005610D" w:rsidRDefault="00C14786" w:rsidP="00C14786">
      <w:pPr>
        <w:ind w:firstLine="567"/>
        <w:rPr>
          <w:rFonts w:cs="Times New Roman"/>
          <w:szCs w:val="24"/>
          <w:lang w:val="el-GR"/>
        </w:rPr>
      </w:pPr>
    </w:p>
    <w:p w:rsidR="00C14786" w:rsidRDefault="00C14786" w:rsidP="00496298">
      <w:pPr>
        <w:pStyle w:val="Heading2"/>
        <w:rPr>
          <w:lang w:val="el-GR"/>
        </w:rPr>
      </w:pPr>
      <w:bookmarkStart w:id="3" w:name="_Toc379226593"/>
      <w:bookmarkStart w:id="4" w:name="_Toc380232902"/>
      <w:r w:rsidRPr="0005610D">
        <w:rPr>
          <w:lang w:val="el-GR"/>
        </w:rPr>
        <w:t>Ανάλυση ενεργού φίλτρου 1ου βαθμού χαμηλών συχνοτήτων</w:t>
      </w:r>
      <w:bookmarkEnd w:id="3"/>
      <w:bookmarkEnd w:id="4"/>
    </w:p>
    <w:p w:rsidR="00496298" w:rsidRPr="00496298" w:rsidRDefault="00496298" w:rsidP="00496298">
      <w:pPr>
        <w:rPr>
          <w:lang w:val="el-GR"/>
        </w:rPr>
      </w:pPr>
    </w:p>
    <w:p w:rsidR="00C14786" w:rsidRPr="0005610D" w:rsidRDefault="00C14786" w:rsidP="00903DC1">
      <w:pPr>
        <w:tabs>
          <w:tab w:val="left" w:pos="567"/>
        </w:tabs>
        <w:rPr>
          <w:rFonts w:cs="Times New Roman"/>
          <w:szCs w:val="24"/>
          <w:lang w:val="el-GR"/>
        </w:rPr>
      </w:pPr>
      <w:r w:rsidRPr="0005610D">
        <w:rPr>
          <w:rFonts w:cs="Times New Roman"/>
          <w:szCs w:val="24"/>
          <w:lang w:val="el-GR"/>
        </w:rPr>
        <w:t xml:space="preserve">Στην </w:t>
      </w:r>
      <w:r w:rsidRPr="0005610D">
        <w:rPr>
          <w:rFonts w:cs="Times New Roman"/>
          <w:b/>
          <w:szCs w:val="24"/>
          <w:lang w:val="el-GR"/>
        </w:rPr>
        <w:t xml:space="preserve">Εικόνα </w:t>
      </w:r>
      <w:r w:rsidR="00903DC1">
        <w:rPr>
          <w:rFonts w:cs="Times New Roman"/>
          <w:b/>
          <w:szCs w:val="24"/>
          <w:lang w:val="el-GR"/>
        </w:rPr>
        <w:t>4</w:t>
      </w:r>
      <w:r w:rsidRPr="0005610D">
        <w:rPr>
          <w:rFonts w:cs="Times New Roman"/>
          <w:szCs w:val="24"/>
          <w:lang w:val="el-GR"/>
        </w:rPr>
        <w:t xml:space="preserve"> φαίνεται ένα </w:t>
      </w:r>
      <w:proofErr w:type="spellStart"/>
      <w:r w:rsidRPr="0005610D">
        <w:rPr>
          <w:rFonts w:cs="Times New Roman"/>
          <w:szCs w:val="24"/>
          <w:lang w:val="el-GR"/>
        </w:rPr>
        <w:t>χαμηλοπερατό</w:t>
      </w:r>
      <w:proofErr w:type="spellEnd"/>
      <w:r w:rsidRPr="0005610D">
        <w:rPr>
          <w:rFonts w:cs="Times New Roman"/>
          <w:szCs w:val="24"/>
          <w:lang w:val="el-GR"/>
        </w:rPr>
        <w:t xml:space="preserve"> ενεργό φίλτρο 1</w:t>
      </w:r>
      <w:r w:rsidRPr="0005610D">
        <w:rPr>
          <w:rFonts w:cs="Times New Roman"/>
          <w:szCs w:val="24"/>
          <w:vertAlign w:val="superscript"/>
          <w:lang w:val="el-GR"/>
        </w:rPr>
        <w:t>ου</w:t>
      </w:r>
      <w:r w:rsidRPr="0005610D">
        <w:rPr>
          <w:rFonts w:cs="Times New Roman"/>
          <w:szCs w:val="24"/>
          <w:lang w:val="el-GR"/>
        </w:rPr>
        <w:t xml:space="preserve"> βαθμού. Αποτελείται από ένα παθητικό κύκλωμα </w:t>
      </w:r>
      <w:r w:rsidRPr="0005610D">
        <w:rPr>
          <w:rFonts w:cs="Times New Roman"/>
          <w:szCs w:val="24"/>
        </w:rPr>
        <w:t>RC</w:t>
      </w:r>
      <w:r w:rsidRPr="0005610D">
        <w:rPr>
          <w:rFonts w:cs="Times New Roman"/>
          <w:szCs w:val="24"/>
          <w:lang w:val="el-GR"/>
        </w:rPr>
        <w:t xml:space="preserve"> το οποίο είναι το </w:t>
      </w:r>
      <w:proofErr w:type="spellStart"/>
      <w:r w:rsidRPr="0005610D">
        <w:rPr>
          <w:rFonts w:cs="Times New Roman"/>
          <w:szCs w:val="24"/>
          <w:lang w:val="el-GR"/>
        </w:rPr>
        <w:t>χαμηλοπερατό</w:t>
      </w:r>
      <w:proofErr w:type="spellEnd"/>
      <w:r w:rsidRPr="0005610D">
        <w:rPr>
          <w:rFonts w:cs="Times New Roman"/>
          <w:szCs w:val="24"/>
          <w:lang w:val="el-GR"/>
        </w:rPr>
        <w:t xml:space="preserve"> φίλτρο 1</w:t>
      </w:r>
      <w:r w:rsidRPr="0005610D">
        <w:rPr>
          <w:rFonts w:cs="Times New Roman"/>
          <w:szCs w:val="24"/>
          <w:vertAlign w:val="superscript"/>
          <w:lang w:val="el-GR"/>
        </w:rPr>
        <w:t>ου</w:t>
      </w:r>
      <w:r w:rsidRPr="0005610D">
        <w:rPr>
          <w:rFonts w:cs="Times New Roman"/>
          <w:szCs w:val="24"/>
          <w:lang w:val="el-GR"/>
        </w:rPr>
        <w:t xml:space="preserve"> βαθμού και το κύκλωμα του τελεστικού ενισχυτή, με την είσοδο του παθητικού φίλτρου στη μη αναστρέφουσα είσοδο του τελεστικού ενισχυτή. Συνεπώς η ενίσχυση θα είναι </w:t>
      </w:r>
      <w:r w:rsidRPr="0005610D">
        <w:rPr>
          <w:rFonts w:cs="Times New Roman"/>
          <w:position w:val="-12"/>
          <w:szCs w:val="24"/>
          <w:lang w:val="el-GR"/>
        </w:rPr>
        <w:object w:dxaOrig="146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95pt;height:18.7pt" o:ole="">
            <v:imagedata r:id="rId10" o:title=""/>
          </v:shape>
          <o:OLEObject Type="Embed" ProgID="Equation.DSMT4" ShapeID="_x0000_i1025" DrawAspect="Content" ObjectID="_1493044104" r:id="rId11"/>
        </w:object>
      </w:r>
      <w:r w:rsidRPr="0005610D">
        <w:rPr>
          <w:rFonts w:cs="Times New Roman"/>
          <w:szCs w:val="24"/>
          <w:lang w:val="el-GR"/>
        </w:rPr>
        <w:t xml:space="preserve">. </w:t>
      </w:r>
    </w:p>
    <w:p w:rsidR="00C14786" w:rsidRPr="0005610D" w:rsidRDefault="00C14786" w:rsidP="00C14786">
      <w:pPr>
        <w:tabs>
          <w:tab w:val="left" w:pos="567"/>
        </w:tabs>
        <w:rPr>
          <w:rFonts w:cs="Times New Roman"/>
          <w:szCs w:val="24"/>
          <w:lang w:val="el-GR"/>
        </w:rPr>
      </w:pPr>
      <w:r w:rsidRPr="0005610D">
        <w:rPr>
          <w:rFonts w:cs="Times New Roman"/>
          <w:noProof/>
          <w:szCs w:val="24"/>
        </w:rPr>
        <w:drawing>
          <wp:inline distT="0" distB="0" distL="0" distR="0">
            <wp:extent cx="2932770" cy="1784195"/>
            <wp:effectExtent l="0" t="0" r="0" b="0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7773" b="9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770" cy="178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14786" w:rsidRPr="0005610D" w:rsidRDefault="00C14786" w:rsidP="00903DC1">
      <w:pPr>
        <w:pStyle w:val="Heading3"/>
        <w:rPr>
          <w:lang w:val="el-GR"/>
        </w:rPr>
      </w:pPr>
      <w:r w:rsidRPr="0005610D">
        <w:rPr>
          <w:lang w:val="el-GR"/>
        </w:rPr>
        <w:t xml:space="preserve">Εικόνα </w:t>
      </w:r>
      <w:r w:rsidR="00903DC1">
        <w:rPr>
          <w:lang w:val="el-GR"/>
        </w:rPr>
        <w:t>4</w:t>
      </w:r>
      <w:r w:rsidRPr="0005610D">
        <w:rPr>
          <w:lang w:val="el-GR"/>
        </w:rPr>
        <w:t xml:space="preserve">. Ενεργό </w:t>
      </w:r>
      <w:proofErr w:type="spellStart"/>
      <w:r w:rsidRPr="0005610D">
        <w:rPr>
          <w:lang w:val="el-GR"/>
        </w:rPr>
        <w:t>χαμηλοπερατό</w:t>
      </w:r>
      <w:proofErr w:type="spellEnd"/>
      <w:r w:rsidRPr="0005610D">
        <w:rPr>
          <w:lang w:val="el-GR"/>
        </w:rPr>
        <w:t xml:space="preserve"> φίλτρο 1</w:t>
      </w:r>
      <w:r w:rsidRPr="0005610D">
        <w:rPr>
          <w:vertAlign w:val="superscript"/>
          <w:lang w:val="el-GR"/>
        </w:rPr>
        <w:t>ης</w:t>
      </w:r>
      <w:r w:rsidRPr="0005610D">
        <w:rPr>
          <w:lang w:val="el-GR"/>
        </w:rPr>
        <w:t xml:space="preserve"> τάξης.</w:t>
      </w:r>
    </w:p>
    <w:p w:rsidR="00C14786" w:rsidRPr="0005610D" w:rsidRDefault="00C14786" w:rsidP="00C14786">
      <w:pPr>
        <w:tabs>
          <w:tab w:val="left" w:pos="567"/>
        </w:tabs>
        <w:rPr>
          <w:rFonts w:cs="Times New Roman"/>
          <w:szCs w:val="24"/>
          <w:lang w:val="el-GR"/>
        </w:rPr>
      </w:pPr>
    </w:p>
    <w:p w:rsidR="00C14786" w:rsidRPr="0005610D" w:rsidRDefault="00C14786" w:rsidP="00C14786">
      <w:pPr>
        <w:pStyle w:val="BodyText"/>
        <w:numPr>
          <w:ilvl w:val="0"/>
          <w:numId w:val="15"/>
        </w:numPr>
        <w:rPr>
          <w:rFonts w:ascii="Times New Roman" w:hAnsi="Times New Roman" w:cs="Times New Roman"/>
          <w:lang w:val="el-GR"/>
        </w:rPr>
      </w:pPr>
      <w:r w:rsidRPr="0005610D">
        <w:rPr>
          <w:rFonts w:ascii="Times New Roman" w:hAnsi="Times New Roman" w:cs="Times New Roman"/>
          <w:lang w:val="el-GR"/>
        </w:rPr>
        <w:t xml:space="preserve">Υπολογίστε τη συνάρτηση μεταφοράς του ενεργού </w:t>
      </w:r>
      <w:proofErr w:type="spellStart"/>
      <w:r w:rsidRPr="0005610D">
        <w:rPr>
          <w:rFonts w:ascii="Times New Roman" w:hAnsi="Times New Roman" w:cs="Times New Roman"/>
          <w:lang w:val="el-GR"/>
        </w:rPr>
        <w:t>χαμηλοπερατού</w:t>
      </w:r>
      <w:proofErr w:type="spellEnd"/>
      <w:r w:rsidRPr="0005610D">
        <w:rPr>
          <w:rFonts w:ascii="Times New Roman" w:hAnsi="Times New Roman" w:cs="Times New Roman"/>
          <w:lang w:val="el-GR"/>
        </w:rPr>
        <w:t xml:space="preserve"> φίλτρου 1</w:t>
      </w:r>
      <w:r w:rsidRPr="0005610D">
        <w:rPr>
          <w:rFonts w:ascii="Times New Roman" w:hAnsi="Times New Roman" w:cs="Times New Roman"/>
          <w:vertAlign w:val="superscript"/>
          <w:lang w:val="el-GR"/>
        </w:rPr>
        <w:t>ης</w:t>
      </w:r>
      <w:r w:rsidRPr="0005610D">
        <w:rPr>
          <w:rFonts w:ascii="Times New Roman" w:hAnsi="Times New Roman" w:cs="Times New Roman"/>
          <w:lang w:val="el-GR"/>
        </w:rPr>
        <w:t xml:space="preserve"> τάξης με το ΤΙΝΑ αλλά και αλγεβρικά με κανόνα κόμβων. </w:t>
      </w:r>
    </w:p>
    <w:p w:rsidR="00C14786" w:rsidRPr="0005610D" w:rsidRDefault="00C14786" w:rsidP="00C14786">
      <w:pPr>
        <w:pStyle w:val="BodyText"/>
        <w:numPr>
          <w:ilvl w:val="0"/>
          <w:numId w:val="15"/>
        </w:numPr>
        <w:rPr>
          <w:rFonts w:ascii="Times New Roman" w:hAnsi="Times New Roman" w:cs="Times New Roman"/>
          <w:lang w:val="el-GR"/>
        </w:rPr>
      </w:pPr>
      <w:r w:rsidRPr="0005610D">
        <w:rPr>
          <w:rFonts w:ascii="Times New Roman" w:hAnsi="Times New Roman" w:cs="Times New Roman"/>
          <w:lang w:val="el-GR"/>
        </w:rPr>
        <w:t xml:space="preserve">Δείξτε ότι για τον κόμβο </w:t>
      </w:r>
      <w:r w:rsidRPr="0005610D">
        <w:rPr>
          <w:rFonts w:ascii="Times New Roman" w:hAnsi="Times New Roman" w:cs="Times New Roman"/>
        </w:rPr>
        <w:t>v</w:t>
      </w:r>
      <w:r w:rsidRPr="0005610D">
        <w:rPr>
          <w:rFonts w:ascii="Times New Roman" w:hAnsi="Times New Roman" w:cs="Times New Roman"/>
          <w:vertAlign w:val="subscript"/>
          <w:lang w:val="el-GR"/>
        </w:rPr>
        <w:t>1</w:t>
      </w:r>
      <w:r w:rsidRPr="0005610D">
        <w:rPr>
          <w:rFonts w:ascii="Times New Roman" w:hAnsi="Times New Roman" w:cs="Times New Roman"/>
          <w:lang w:val="el-GR"/>
        </w:rPr>
        <w:t xml:space="preserve"> η τάση είναι </w:t>
      </w:r>
      <w:r w:rsidRPr="0005610D">
        <w:rPr>
          <w:rFonts w:ascii="Times New Roman" w:hAnsi="Times New Roman" w:cs="Times New Roman"/>
          <w:position w:val="-12"/>
          <w:lang w:val="el-GR"/>
        </w:rPr>
        <w:object w:dxaOrig="1100" w:dyaOrig="360">
          <v:shape id="_x0000_i1026" type="#_x0000_t75" style="width:55.15pt;height:18.7pt" o:ole="">
            <v:imagedata r:id="rId13" o:title=""/>
          </v:shape>
          <o:OLEObject Type="Embed" ProgID="Equation.DSMT4" ShapeID="_x0000_i1026" DrawAspect="Content" ObjectID="_1493044105" r:id="rId14"/>
        </w:object>
      </w:r>
      <w:r w:rsidRPr="0005610D">
        <w:rPr>
          <w:rFonts w:ascii="Times New Roman" w:hAnsi="Times New Roman" w:cs="Times New Roman"/>
          <w:lang w:val="el-GR"/>
        </w:rPr>
        <w:t xml:space="preserve">, όπου </w:t>
      </w:r>
      <w:r w:rsidRPr="0005610D">
        <w:rPr>
          <w:rFonts w:ascii="Times New Roman" w:hAnsi="Times New Roman" w:cs="Times New Roman"/>
          <w:position w:val="-6"/>
          <w:lang w:val="el-GR"/>
        </w:rPr>
        <w:object w:dxaOrig="900" w:dyaOrig="279">
          <v:shape id="_x0000_i1027" type="#_x0000_t75" style="width:44.9pt;height:14.05pt" o:ole="">
            <v:imagedata r:id="rId15" o:title=""/>
          </v:shape>
          <o:OLEObject Type="Embed" ProgID="Equation.DSMT4" ShapeID="_x0000_i1027" DrawAspect="Content" ObjectID="_1493044106" r:id="rId16"/>
        </w:object>
      </w:r>
      <w:r w:rsidRPr="0005610D">
        <w:rPr>
          <w:rFonts w:ascii="Times New Roman" w:hAnsi="Times New Roman" w:cs="Times New Roman"/>
          <w:position w:val="-6"/>
          <w:lang w:val="el-GR"/>
        </w:rPr>
        <w:t>.</w:t>
      </w:r>
    </w:p>
    <w:p w:rsidR="00C14786" w:rsidRPr="0005610D" w:rsidRDefault="00C14786" w:rsidP="00C14786">
      <w:pPr>
        <w:pStyle w:val="BodyText"/>
        <w:numPr>
          <w:ilvl w:val="0"/>
          <w:numId w:val="15"/>
        </w:numPr>
        <w:rPr>
          <w:rFonts w:ascii="Times New Roman" w:hAnsi="Times New Roman" w:cs="Times New Roman"/>
          <w:lang w:val="el-GR"/>
        </w:rPr>
      </w:pPr>
      <w:r w:rsidRPr="0005610D">
        <w:rPr>
          <w:rFonts w:ascii="Times New Roman" w:hAnsi="Times New Roman" w:cs="Times New Roman"/>
          <w:position w:val="-6"/>
          <w:lang w:val="el-GR"/>
        </w:rPr>
        <w:t xml:space="preserve">Δείξτε ότι η συνάρτηση μεταφοράς μπορεί να γραφεί στη μορφή </w:t>
      </w:r>
      <w:r w:rsidRPr="0005610D">
        <w:rPr>
          <w:rFonts w:ascii="Times New Roman" w:hAnsi="Times New Roman" w:cs="Times New Roman"/>
          <w:position w:val="-18"/>
          <w:lang w:val="el-GR"/>
        </w:rPr>
        <w:object w:dxaOrig="1780" w:dyaOrig="480">
          <v:shape id="_x0000_i1028" type="#_x0000_t75" style="width:88.85pt;height:23.4pt" o:ole="">
            <v:imagedata r:id="rId17" o:title=""/>
          </v:shape>
          <o:OLEObject Type="Embed" ProgID="Equation.DSMT4" ShapeID="_x0000_i1028" DrawAspect="Content" ObjectID="_1493044107" r:id="rId18"/>
        </w:object>
      </w:r>
      <w:r w:rsidRPr="0005610D">
        <w:rPr>
          <w:rFonts w:ascii="Times New Roman" w:hAnsi="Times New Roman" w:cs="Times New Roman"/>
          <w:position w:val="-6"/>
          <w:lang w:val="el-GR"/>
        </w:rPr>
        <w:t xml:space="preserve"> με </w:t>
      </w:r>
      <w:r w:rsidRPr="0005610D">
        <w:rPr>
          <w:rFonts w:ascii="Times New Roman" w:hAnsi="Times New Roman" w:cs="Times New Roman"/>
          <w:position w:val="-12"/>
          <w:lang w:val="el-GR"/>
        </w:rPr>
        <w:object w:dxaOrig="1740" w:dyaOrig="360">
          <v:shape id="_x0000_i1029" type="#_x0000_t75" style="width:86.95pt;height:18.7pt" o:ole="">
            <v:imagedata r:id="rId19" o:title=""/>
          </v:shape>
          <o:OLEObject Type="Embed" ProgID="Equation.DSMT4" ShapeID="_x0000_i1029" DrawAspect="Content" ObjectID="_1493044108" r:id="rId20"/>
        </w:object>
      </w:r>
    </w:p>
    <w:p w:rsidR="00C14786" w:rsidRPr="0005610D" w:rsidRDefault="00C14786" w:rsidP="00C14786">
      <w:pPr>
        <w:pStyle w:val="BodyText"/>
        <w:numPr>
          <w:ilvl w:val="0"/>
          <w:numId w:val="15"/>
        </w:numPr>
        <w:rPr>
          <w:rFonts w:ascii="Times New Roman" w:hAnsi="Times New Roman" w:cs="Times New Roman"/>
          <w:lang w:val="el-GR"/>
        </w:rPr>
      </w:pPr>
      <w:r w:rsidRPr="0005610D">
        <w:rPr>
          <w:rFonts w:ascii="Times New Roman" w:hAnsi="Times New Roman" w:cs="Times New Roman"/>
          <w:position w:val="-6"/>
          <w:lang w:val="el-GR"/>
        </w:rPr>
        <w:t xml:space="preserve">Γράψτε τις </w:t>
      </w:r>
      <w:proofErr w:type="spellStart"/>
      <w:r w:rsidRPr="0005610D">
        <w:rPr>
          <w:rFonts w:ascii="Times New Roman" w:hAnsi="Times New Roman" w:cs="Times New Roman"/>
          <w:position w:val="-6"/>
          <w:lang w:val="el-GR"/>
        </w:rPr>
        <w:t>κανονικοποιημένες</w:t>
      </w:r>
      <w:proofErr w:type="spellEnd"/>
      <w:r w:rsidRPr="0005610D">
        <w:rPr>
          <w:rFonts w:ascii="Times New Roman" w:hAnsi="Times New Roman" w:cs="Times New Roman"/>
          <w:position w:val="-6"/>
          <w:lang w:val="el-GR"/>
        </w:rPr>
        <w:t xml:space="preserve"> τιμές για το φίλτρο.</w:t>
      </w:r>
    </w:p>
    <w:p w:rsidR="00C14786" w:rsidRPr="005A2BD2" w:rsidRDefault="00C14786" w:rsidP="00C14786">
      <w:pPr>
        <w:pStyle w:val="BodyText"/>
        <w:numPr>
          <w:ilvl w:val="0"/>
          <w:numId w:val="15"/>
        </w:numPr>
        <w:rPr>
          <w:rFonts w:ascii="Times New Roman" w:hAnsi="Times New Roman" w:cs="Times New Roman"/>
          <w:b/>
          <w:lang w:val="el-GR"/>
        </w:rPr>
      </w:pPr>
      <w:r w:rsidRPr="005A2BD2">
        <w:rPr>
          <w:rFonts w:ascii="Times New Roman" w:hAnsi="Times New Roman" w:cs="Times New Roman"/>
          <w:b/>
          <w:lang w:val="el-GR"/>
        </w:rPr>
        <w:t xml:space="preserve">Να υπολογιστεί </w:t>
      </w:r>
      <w:proofErr w:type="spellStart"/>
      <w:r w:rsidRPr="005A2BD2">
        <w:rPr>
          <w:rFonts w:ascii="Times New Roman" w:hAnsi="Times New Roman" w:cs="Times New Roman"/>
          <w:b/>
          <w:lang w:val="el-GR"/>
        </w:rPr>
        <w:t>ΦΧΣ</w:t>
      </w:r>
      <w:proofErr w:type="spellEnd"/>
      <w:r w:rsidRPr="005A2BD2">
        <w:rPr>
          <w:rFonts w:ascii="Times New Roman" w:hAnsi="Times New Roman" w:cs="Times New Roman"/>
          <w:b/>
          <w:lang w:val="el-GR"/>
        </w:rPr>
        <w:t xml:space="preserve"> 1ου βαθμού </w:t>
      </w:r>
      <w:r w:rsidRPr="005A2BD2">
        <w:rPr>
          <w:rFonts w:ascii="Times New Roman" w:hAnsi="Times New Roman" w:cs="Times New Roman"/>
          <w:b/>
        </w:rPr>
        <w:t>Butterworth</w:t>
      </w:r>
      <w:r w:rsidRPr="005A2BD2">
        <w:rPr>
          <w:rFonts w:ascii="Times New Roman" w:hAnsi="Times New Roman" w:cs="Times New Roman"/>
          <w:b/>
          <w:lang w:val="el-GR"/>
        </w:rPr>
        <w:t xml:space="preserve"> με  </w:t>
      </w:r>
      <w:r w:rsidRPr="005A2BD2">
        <w:rPr>
          <w:rFonts w:ascii="Times New Roman" w:hAnsi="Times New Roman" w:cs="Times New Roman"/>
          <w:b/>
          <w:position w:val="-10"/>
          <w:lang w:val="el-GR"/>
        </w:rPr>
        <w:object w:dxaOrig="1640" w:dyaOrig="320">
          <v:shape id="_x0000_i1030" type="#_x0000_t75" style="width:83.2pt;height:15.9pt" o:ole="">
            <v:imagedata r:id="rId21" o:title=""/>
          </v:shape>
          <o:OLEObject Type="Embed" ProgID="Equation.DSMT4" ShapeID="_x0000_i1030" DrawAspect="Content" ObjectID="_1493044109" r:id="rId22"/>
        </w:object>
      </w:r>
      <w:r w:rsidRPr="005A2BD2">
        <w:rPr>
          <w:rFonts w:ascii="Times New Roman" w:hAnsi="Times New Roman" w:cs="Times New Roman"/>
          <w:b/>
          <w:lang w:val="el-GR"/>
        </w:rPr>
        <w:t xml:space="preserve">και </w:t>
      </w:r>
      <w:r w:rsidRPr="005A2BD2">
        <w:rPr>
          <w:rFonts w:ascii="Times New Roman" w:hAnsi="Times New Roman" w:cs="Times New Roman"/>
          <w:b/>
          <w:position w:val="-12"/>
          <w:lang w:val="el-GR"/>
        </w:rPr>
        <w:object w:dxaOrig="999" w:dyaOrig="360">
          <v:shape id="_x0000_i1031" type="#_x0000_t75" style="width:51.45pt;height:18.7pt" o:ole="">
            <v:imagedata r:id="rId23" o:title=""/>
          </v:shape>
          <o:OLEObject Type="Embed" ProgID="Equation.DSMT4" ShapeID="_x0000_i1031" DrawAspect="Content" ObjectID="_1493044110" r:id="rId24"/>
        </w:object>
      </w:r>
      <w:r w:rsidR="005A2BD2">
        <w:rPr>
          <w:rFonts w:ascii="Times New Roman" w:hAnsi="Times New Roman" w:cs="Times New Roman"/>
          <w:b/>
          <w:lang w:val="el-GR"/>
        </w:rPr>
        <w:t xml:space="preserve">Δίνεται </w:t>
      </w:r>
      <w:r w:rsidR="005A2BD2">
        <w:rPr>
          <w:rFonts w:ascii="Times New Roman" w:hAnsi="Times New Roman" w:cs="Times New Roman"/>
          <w:b/>
        </w:rPr>
        <w:t>b</w:t>
      </w:r>
      <w:r w:rsidR="005A2BD2" w:rsidRPr="005A2BD2">
        <w:rPr>
          <w:rFonts w:ascii="Times New Roman" w:hAnsi="Times New Roman" w:cs="Times New Roman"/>
          <w:b/>
          <w:lang w:val="el-GR"/>
        </w:rPr>
        <w:t>=1.</w:t>
      </w:r>
      <w:r w:rsidRPr="005A2BD2">
        <w:rPr>
          <w:rFonts w:ascii="Times New Roman" w:hAnsi="Times New Roman" w:cs="Times New Roman"/>
          <w:b/>
          <w:lang w:val="el-GR"/>
        </w:rPr>
        <w:t xml:space="preserve">  </w:t>
      </w:r>
    </w:p>
    <w:p w:rsidR="00C14786" w:rsidRPr="0005610D" w:rsidRDefault="00C14786" w:rsidP="00C14786">
      <w:pPr>
        <w:pStyle w:val="BodyText"/>
        <w:numPr>
          <w:ilvl w:val="0"/>
          <w:numId w:val="15"/>
        </w:numPr>
        <w:rPr>
          <w:rFonts w:ascii="Times New Roman" w:hAnsi="Times New Roman" w:cs="Times New Roman"/>
          <w:lang w:val="el-GR"/>
        </w:rPr>
      </w:pPr>
      <w:r w:rsidRPr="0005610D">
        <w:rPr>
          <w:rFonts w:ascii="Times New Roman" w:hAnsi="Times New Roman" w:cs="Times New Roman"/>
          <w:lang w:val="el-GR"/>
        </w:rPr>
        <w:t xml:space="preserve">Να αυτοματοποιήσετε τους υπολογισμούς σας στο </w:t>
      </w:r>
      <w:r w:rsidRPr="00690AE6">
        <w:rPr>
          <w:rFonts w:ascii="Times New Roman" w:hAnsi="Times New Roman" w:cs="Times New Roman"/>
          <w:b/>
          <w:lang w:val="el-GR"/>
        </w:rPr>
        <w:t>βήμα 5</w:t>
      </w:r>
      <w:r w:rsidRPr="0005610D">
        <w:rPr>
          <w:rFonts w:ascii="Times New Roman" w:hAnsi="Times New Roman" w:cs="Times New Roman"/>
          <w:lang w:val="el-GR"/>
        </w:rPr>
        <w:t xml:space="preserve"> στον </w:t>
      </w:r>
      <w:r w:rsidRPr="0005610D">
        <w:rPr>
          <w:rFonts w:ascii="Times New Roman" w:hAnsi="Times New Roman" w:cs="Times New Roman"/>
        </w:rPr>
        <w:t>interpreter</w:t>
      </w:r>
      <w:r w:rsidRPr="0005610D">
        <w:rPr>
          <w:rFonts w:ascii="Times New Roman" w:hAnsi="Times New Roman" w:cs="Times New Roman"/>
          <w:lang w:val="el-GR"/>
        </w:rPr>
        <w:t xml:space="preserve"> του ΤΙΝΑ.</w:t>
      </w:r>
    </w:p>
    <w:p w:rsidR="00C14786" w:rsidRPr="0005610D" w:rsidRDefault="00C14786" w:rsidP="00C14786">
      <w:pPr>
        <w:pStyle w:val="BodyText"/>
        <w:numPr>
          <w:ilvl w:val="0"/>
          <w:numId w:val="15"/>
        </w:numPr>
        <w:rPr>
          <w:rFonts w:ascii="Times New Roman" w:hAnsi="Times New Roman" w:cs="Times New Roman"/>
          <w:lang w:val="el-GR"/>
        </w:rPr>
      </w:pPr>
      <w:r w:rsidRPr="0005610D">
        <w:rPr>
          <w:rFonts w:ascii="Times New Roman" w:hAnsi="Times New Roman" w:cs="Times New Roman"/>
          <w:lang w:val="el-GR"/>
        </w:rPr>
        <w:t xml:space="preserve">Να σχεδιαστεί η καμπύλη μεταφοράς </w:t>
      </w:r>
      <w:r w:rsidRPr="0005610D">
        <w:rPr>
          <w:rFonts w:ascii="Times New Roman" w:hAnsi="Times New Roman" w:cs="Times New Roman"/>
        </w:rPr>
        <w:t>AC</w:t>
      </w:r>
      <w:r w:rsidRPr="0005610D">
        <w:rPr>
          <w:rFonts w:ascii="Times New Roman" w:hAnsi="Times New Roman" w:cs="Times New Roman"/>
          <w:lang w:val="el-GR"/>
        </w:rPr>
        <w:t xml:space="preserve"> σήματος για τους κόμβους </w:t>
      </w:r>
      <w:r w:rsidRPr="0005610D">
        <w:rPr>
          <w:rFonts w:ascii="Times New Roman" w:hAnsi="Times New Roman" w:cs="Times New Roman"/>
        </w:rPr>
        <w:t>v</w:t>
      </w:r>
      <w:r w:rsidRPr="0005610D">
        <w:rPr>
          <w:rFonts w:ascii="Times New Roman" w:hAnsi="Times New Roman" w:cs="Times New Roman"/>
          <w:vertAlign w:val="subscript"/>
          <w:lang w:val="el-GR"/>
        </w:rPr>
        <w:t>1</w:t>
      </w:r>
      <w:r w:rsidRPr="0005610D">
        <w:rPr>
          <w:rFonts w:ascii="Times New Roman" w:hAnsi="Times New Roman" w:cs="Times New Roman"/>
          <w:lang w:val="el-GR"/>
        </w:rPr>
        <w:t xml:space="preserve"> και </w:t>
      </w:r>
      <w:proofErr w:type="spellStart"/>
      <w:r w:rsidRPr="0005610D">
        <w:rPr>
          <w:rFonts w:ascii="Times New Roman" w:hAnsi="Times New Roman" w:cs="Times New Roman"/>
        </w:rPr>
        <w:t>v</w:t>
      </w:r>
      <w:r w:rsidRPr="0005610D">
        <w:rPr>
          <w:rFonts w:ascii="Times New Roman" w:hAnsi="Times New Roman" w:cs="Times New Roman"/>
          <w:vertAlign w:val="subscript"/>
        </w:rPr>
        <w:t>o</w:t>
      </w:r>
      <w:proofErr w:type="spellEnd"/>
      <w:r w:rsidRPr="0005610D">
        <w:rPr>
          <w:rFonts w:ascii="Times New Roman" w:hAnsi="Times New Roman" w:cs="Times New Roman"/>
          <w:lang w:val="el-GR"/>
        </w:rPr>
        <w:t xml:space="preserve">. </w:t>
      </w:r>
    </w:p>
    <w:p w:rsidR="00C14786" w:rsidRPr="0005610D" w:rsidRDefault="00C14786" w:rsidP="00C14786">
      <w:pPr>
        <w:pStyle w:val="BodyText"/>
        <w:numPr>
          <w:ilvl w:val="0"/>
          <w:numId w:val="15"/>
        </w:numPr>
        <w:rPr>
          <w:rFonts w:ascii="Times New Roman" w:hAnsi="Times New Roman" w:cs="Times New Roman"/>
          <w:lang w:val="el-GR"/>
        </w:rPr>
      </w:pPr>
      <w:r w:rsidRPr="0005610D">
        <w:rPr>
          <w:rFonts w:ascii="Times New Roman" w:hAnsi="Times New Roman" w:cs="Times New Roman"/>
          <w:lang w:val="el-GR"/>
        </w:rPr>
        <w:t>Για είσοδο παραλληλόγραμμους παλμούς πλάτους 1</w:t>
      </w:r>
      <w:r w:rsidRPr="0005610D">
        <w:rPr>
          <w:rFonts w:ascii="Times New Roman" w:hAnsi="Times New Roman" w:cs="Times New Roman"/>
        </w:rPr>
        <w:t>V</w:t>
      </w:r>
      <w:r w:rsidRPr="0005610D">
        <w:rPr>
          <w:rFonts w:ascii="Times New Roman" w:hAnsi="Times New Roman" w:cs="Times New Roman"/>
          <w:lang w:val="el-GR"/>
        </w:rPr>
        <w:t xml:space="preserve"> και συχνότητας 100Η</w:t>
      </w:r>
      <w:r w:rsidRPr="0005610D">
        <w:rPr>
          <w:rFonts w:ascii="Times New Roman" w:hAnsi="Times New Roman" w:cs="Times New Roman"/>
        </w:rPr>
        <w:t>z</w:t>
      </w:r>
      <w:r w:rsidRPr="0005610D">
        <w:rPr>
          <w:rFonts w:ascii="Times New Roman" w:hAnsi="Times New Roman" w:cs="Times New Roman"/>
          <w:lang w:val="el-GR"/>
        </w:rPr>
        <w:t>, 1</w:t>
      </w:r>
      <w:r w:rsidRPr="0005610D">
        <w:rPr>
          <w:rFonts w:ascii="Times New Roman" w:hAnsi="Times New Roman" w:cs="Times New Roman"/>
        </w:rPr>
        <w:t>kHz</w:t>
      </w:r>
      <w:r w:rsidRPr="0005610D">
        <w:rPr>
          <w:rFonts w:ascii="Times New Roman" w:hAnsi="Times New Roman" w:cs="Times New Roman"/>
          <w:lang w:val="el-GR"/>
        </w:rPr>
        <w:t xml:space="preserve"> και 2</w:t>
      </w:r>
      <w:r w:rsidRPr="0005610D">
        <w:rPr>
          <w:rFonts w:ascii="Times New Roman" w:hAnsi="Times New Roman" w:cs="Times New Roman"/>
        </w:rPr>
        <w:t>kHz</w:t>
      </w:r>
      <w:r w:rsidRPr="0005610D">
        <w:rPr>
          <w:rFonts w:ascii="Times New Roman" w:hAnsi="Times New Roman" w:cs="Times New Roman"/>
          <w:lang w:val="el-GR"/>
        </w:rPr>
        <w:t>, να σχεδιαστεί η τάση εισόδου, η τάση μετά το παθητικό φίλτρο και η τάση στην έξοδο με το χρόνο.</w:t>
      </w:r>
    </w:p>
    <w:p w:rsidR="00C14786" w:rsidRPr="0005610D" w:rsidRDefault="00C14786" w:rsidP="00C14786">
      <w:pPr>
        <w:pStyle w:val="BodyText"/>
        <w:numPr>
          <w:ilvl w:val="0"/>
          <w:numId w:val="15"/>
        </w:numPr>
        <w:rPr>
          <w:rFonts w:ascii="Times New Roman" w:hAnsi="Times New Roman" w:cs="Times New Roman"/>
          <w:lang w:val="el-GR"/>
        </w:rPr>
      </w:pPr>
      <w:r w:rsidRPr="0005610D">
        <w:rPr>
          <w:rFonts w:ascii="Times New Roman" w:hAnsi="Times New Roman" w:cs="Times New Roman"/>
          <w:lang w:val="el-GR"/>
        </w:rPr>
        <w:t xml:space="preserve">Να εξηγήσετε τη μορφή που έχουν οι </w:t>
      </w:r>
      <w:proofErr w:type="spellStart"/>
      <w:r w:rsidRPr="0005610D">
        <w:rPr>
          <w:rFonts w:ascii="Times New Roman" w:hAnsi="Times New Roman" w:cs="Times New Roman"/>
          <w:lang w:val="el-GR"/>
        </w:rPr>
        <w:t>κυματομορφές</w:t>
      </w:r>
      <w:proofErr w:type="spellEnd"/>
      <w:r w:rsidRPr="0005610D">
        <w:rPr>
          <w:rFonts w:ascii="Times New Roman" w:hAnsi="Times New Roman" w:cs="Times New Roman"/>
          <w:lang w:val="el-GR"/>
        </w:rPr>
        <w:t>.</w:t>
      </w:r>
    </w:p>
    <w:p w:rsidR="00C14786" w:rsidRPr="0005610D" w:rsidRDefault="00C14786" w:rsidP="00C14786">
      <w:pPr>
        <w:pStyle w:val="BodyText"/>
        <w:rPr>
          <w:rFonts w:ascii="Times New Roman" w:hAnsi="Times New Roman" w:cs="Times New Roman"/>
          <w:lang w:val="el-GR"/>
        </w:rPr>
      </w:pPr>
    </w:p>
    <w:p w:rsidR="00C14786" w:rsidRDefault="00C14786" w:rsidP="00903DC1">
      <w:pPr>
        <w:pStyle w:val="Heading2"/>
        <w:rPr>
          <w:lang w:val="el-GR"/>
        </w:rPr>
      </w:pPr>
      <w:bookmarkStart w:id="5" w:name="_Toc379226594"/>
      <w:bookmarkStart w:id="6" w:name="_Toc380232903"/>
      <w:r w:rsidRPr="0005610D">
        <w:rPr>
          <w:lang w:val="el-GR"/>
        </w:rPr>
        <w:t>Ανάλυση ενεργού φίλτρου 1ου βαθμού υψηλών συχνοτήτων</w:t>
      </w:r>
      <w:bookmarkEnd w:id="5"/>
      <w:bookmarkEnd w:id="6"/>
    </w:p>
    <w:p w:rsidR="00903DC1" w:rsidRDefault="00903DC1" w:rsidP="00903DC1">
      <w:pPr>
        <w:tabs>
          <w:tab w:val="left" w:pos="567"/>
        </w:tabs>
        <w:rPr>
          <w:lang w:val="el-GR"/>
        </w:rPr>
      </w:pPr>
    </w:p>
    <w:p w:rsidR="00C14786" w:rsidRPr="0005610D" w:rsidRDefault="00C14786" w:rsidP="00903DC1">
      <w:pPr>
        <w:tabs>
          <w:tab w:val="left" w:pos="567"/>
        </w:tabs>
        <w:rPr>
          <w:rFonts w:cs="Times New Roman"/>
          <w:szCs w:val="24"/>
          <w:lang w:val="el-GR"/>
        </w:rPr>
      </w:pPr>
      <w:r w:rsidRPr="0005610D">
        <w:rPr>
          <w:rFonts w:cs="Times New Roman"/>
          <w:szCs w:val="24"/>
          <w:lang w:val="el-GR"/>
        </w:rPr>
        <w:t xml:space="preserve">Στην </w:t>
      </w:r>
      <w:r w:rsidRPr="0005610D">
        <w:rPr>
          <w:rFonts w:cs="Times New Roman"/>
          <w:b/>
          <w:szCs w:val="24"/>
          <w:lang w:val="el-GR"/>
        </w:rPr>
        <w:t xml:space="preserve">Εικόνα </w:t>
      </w:r>
      <w:r w:rsidR="00903DC1">
        <w:rPr>
          <w:rFonts w:cs="Times New Roman"/>
          <w:b/>
          <w:szCs w:val="24"/>
          <w:lang w:val="el-GR"/>
        </w:rPr>
        <w:t>5</w:t>
      </w:r>
      <w:r w:rsidRPr="0005610D">
        <w:rPr>
          <w:rFonts w:cs="Times New Roman"/>
          <w:szCs w:val="24"/>
          <w:lang w:val="el-GR"/>
        </w:rPr>
        <w:t xml:space="preserve"> φαίνεται ένα </w:t>
      </w:r>
      <w:proofErr w:type="spellStart"/>
      <w:r w:rsidRPr="0005610D">
        <w:rPr>
          <w:rFonts w:cs="Times New Roman"/>
          <w:szCs w:val="24"/>
          <w:lang w:val="el-GR"/>
        </w:rPr>
        <w:t>υψηπερατό</w:t>
      </w:r>
      <w:proofErr w:type="spellEnd"/>
      <w:r w:rsidRPr="0005610D">
        <w:rPr>
          <w:rFonts w:cs="Times New Roman"/>
          <w:szCs w:val="24"/>
          <w:lang w:val="el-GR"/>
        </w:rPr>
        <w:t xml:space="preserve"> ενεργό φίλτρο 1</w:t>
      </w:r>
      <w:r w:rsidRPr="0005610D">
        <w:rPr>
          <w:rFonts w:cs="Times New Roman"/>
          <w:szCs w:val="24"/>
          <w:vertAlign w:val="superscript"/>
          <w:lang w:val="el-GR"/>
        </w:rPr>
        <w:t>ου</w:t>
      </w:r>
      <w:r w:rsidRPr="0005610D">
        <w:rPr>
          <w:rFonts w:cs="Times New Roman"/>
          <w:szCs w:val="24"/>
          <w:lang w:val="el-GR"/>
        </w:rPr>
        <w:t xml:space="preserve"> βαθμού. Αποτελείται από ένα παθητικό κύκλωμα </w:t>
      </w:r>
      <w:r w:rsidRPr="0005610D">
        <w:rPr>
          <w:rFonts w:cs="Times New Roman"/>
          <w:szCs w:val="24"/>
        </w:rPr>
        <w:t>RC</w:t>
      </w:r>
      <w:r w:rsidRPr="0005610D">
        <w:rPr>
          <w:rFonts w:cs="Times New Roman"/>
          <w:szCs w:val="24"/>
          <w:lang w:val="el-GR"/>
        </w:rPr>
        <w:t xml:space="preserve"> το οποίο είναι το </w:t>
      </w:r>
      <w:proofErr w:type="spellStart"/>
      <w:r w:rsidRPr="0005610D">
        <w:rPr>
          <w:rFonts w:cs="Times New Roman"/>
          <w:szCs w:val="24"/>
          <w:lang w:val="el-GR"/>
        </w:rPr>
        <w:t>υψηπερατό</w:t>
      </w:r>
      <w:proofErr w:type="spellEnd"/>
      <w:r w:rsidRPr="0005610D">
        <w:rPr>
          <w:rFonts w:cs="Times New Roman"/>
          <w:szCs w:val="24"/>
          <w:lang w:val="el-GR"/>
        </w:rPr>
        <w:t xml:space="preserve"> φίλτρο 1</w:t>
      </w:r>
      <w:r w:rsidRPr="0005610D">
        <w:rPr>
          <w:rFonts w:cs="Times New Roman"/>
          <w:szCs w:val="24"/>
          <w:vertAlign w:val="superscript"/>
          <w:lang w:val="el-GR"/>
        </w:rPr>
        <w:t>ου</w:t>
      </w:r>
      <w:r w:rsidRPr="0005610D">
        <w:rPr>
          <w:rFonts w:cs="Times New Roman"/>
          <w:szCs w:val="24"/>
          <w:lang w:val="el-GR"/>
        </w:rPr>
        <w:t xml:space="preserve"> βαθμού και το κύκλωμα του τελεστικού ενισχυτή, με την είσοδο του παθητικού φίλτρου στη μη αναστρέφουσα είσοδο του τελεστικού ενισχυτή. Συνεπώς η ενίσχυση θα είναι </w:t>
      </w:r>
      <w:r w:rsidRPr="0005610D">
        <w:rPr>
          <w:rFonts w:cs="Times New Roman"/>
          <w:position w:val="-12"/>
          <w:szCs w:val="24"/>
          <w:lang w:val="el-GR"/>
        </w:rPr>
        <w:object w:dxaOrig="1460" w:dyaOrig="360">
          <v:shape id="_x0000_i1032" type="#_x0000_t75" style="width:72.95pt;height:18.7pt" o:ole="">
            <v:imagedata r:id="rId25" o:title=""/>
          </v:shape>
          <o:OLEObject Type="Embed" ProgID="Equation.DSMT4" ShapeID="_x0000_i1032" DrawAspect="Content" ObjectID="_1493044111" r:id="rId26"/>
        </w:object>
      </w:r>
      <w:r w:rsidRPr="0005610D">
        <w:rPr>
          <w:rFonts w:cs="Times New Roman"/>
          <w:szCs w:val="24"/>
          <w:lang w:val="el-GR"/>
        </w:rPr>
        <w:t xml:space="preserve">. </w:t>
      </w:r>
    </w:p>
    <w:p w:rsidR="00C14786" w:rsidRPr="0005610D" w:rsidRDefault="00C14786" w:rsidP="00C14786">
      <w:pPr>
        <w:rPr>
          <w:rFonts w:cs="Times New Roman"/>
          <w:szCs w:val="24"/>
          <w:lang w:val="el-GR"/>
        </w:rPr>
      </w:pPr>
      <w:r w:rsidRPr="0005610D">
        <w:rPr>
          <w:rFonts w:cs="Times New Roman"/>
          <w:noProof/>
          <w:szCs w:val="24"/>
        </w:rPr>
        <w:drawing>
          <wp:inline distT="0" distB="0" distL="0" distR="0">
            <wp:extent cx="2542479" cy="1784195"/>
            <wp:effectExtent l="0" t="0" r="0" b="0"/>
            <wp:docPr id="4" name="Picture 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078" t="7834" r="5859" b="8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479" cy="178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786" w:rsidRPr="0005610D" w:rsidRDefault="00C14786" w:rsidP="00903DC1">
      <w:pPr>
        <w:pStyle w:val="Heading3"/>
        <w:rPr>
          <w:lang w:val="el-GR"/>
        </w:rPr>
      </w:pPr>
      <w:r w:rsidRPr="0005610D">
        <w:rPr>
          <w:lang w:val="el-GR"/>
        </w:rPr>
        <w:t xml:space="preserve">Εικόνα </w:t>
      </w:r>
      <w:r w:rsidR="00903DC1">
        <w:rPr>
          <w:lang w:val="el-GR"/>
        </w:rPr>
        <w:t>5</w:t>
      </w:r>
      <w:r w:rsidRPr="0005610D">
        <w:rPr>
          <w:lang w:val="el-GR"/>
        </w:rPr>
        <w:t xml:space="preserve">. Ενεργό </w:t>
      </w:r>
      <w:proofErr w:type="spellStart"/>
      <w:r w:rsidRPr="0005610D">
        <w:rPr>
          <w:lang w:val="el-GR"/>
        </w:rPr>
        <w:t>υψηπερατό</w:t>
      </w:r>
      <w:proofErr w:type="spellEnd"/>
      <w:r w:rsidRPr="0005610D">
        <w:rPr>
          <w:lang w:val="el-GR"/>
        </w:rPr>
        <w:t xml:space="preserve"> φίλτρο 1</w:t>
      </w:r>
      <w:r w:rsidRPr="0005610D">
        <w:rPr>
          <w:vertAlign w:val="superscript"/>
          <w:lang w:val="el-GR"/>
        </w:rPr>
        <w:t>ης</w:t>
      </w:r>
      <w:r w:rsidRPr="0005610D">
        <w:rPr>
          <w:lang w:val="el-GR"/>
        </w:rPr>
        <w:t xml:space="preserve"> τάξης.</w:t>
      </w:r>
    </w:p>
    <w:p w:rsidR="00C14786" w:rsidRPr="0005610D" w:rsidRDefault="00C14786" w:rsidP="00C14786">
      <w:pPr>
        <w:rPr>
          <w:rFonts w:cs="Times New Roman"/>
          <w:szCs w:val="24"/>
          <w:lang w:val="el-GR"/>
        </w:rPr>
      </w:pPr>
    </w:p>
    <w:p w:rsidR="00C14786" w:rsidRPr="0005610D" w:rsidRDefault="00C14786" w:rsidP="00C14786">
      <w:pPr>
        <w:pStyle w:val="BodyText"/>
        <w:numPr>
          <w:ilvl w:val="0"/>
          <w:numId w:val="18"/>
        </w:numPr>
        <w:rPr>
          <w:rFonts w:ascii="Times New Roman" w:hAnsi="Times New Roman" w:cs="Times New Roman"/>
          <w:lang w:val="el-GR"/>
        </w:rPr>
      </w:pPr>
      <w:r w:rsidRPr="0005610D">
        <w:rPr>
          <w:rFonts w:ascii="Times New Roman" w:hAnsi="Times New Roman" w:cs="Times New Roman"/>
          <w:lang w:val="el-GR"/>
        </w:rPr>
        <w:lastRenderedPageBreak/>
        <w:t xml:space="preserve">Υπολογίστε τη συνάρτηση μεταφοράς του ενεργού </w:t>
      </w:r>
      <w:proofErr w:type="spellStart"/>
      <w:r w:rsidRPr="0005610D">
        <w:rPr>
          <w:rFonts w:ascii="Times New Roman" w:hAnsi="Times New Roman" w:cs="Times New Roman"/>
          <w:lang w:val="el-GR"/>
        </w:rPr>
        <w:t>χαμηλοπερατού</w:t>
      </w:r>
      <w:proofErr w:type="spellEnd"/>
      <w:r w:rsidRPr="0005610D">
        <w:rPr>
          <w:rFonts w:ascii="Times New Roman" w:hAnsi="Times New Roman" w:cs="Times New Roman"/>
          <w:lang w:val="el-GR"/>
        </w:rPr>
        <w:t xml:space="preserve"> φίλτρου 1</w:t>
      </w:r>
      <w:r w:rsidRPr="0005610D">
        <w:rPr>
          <w:rFonts w:ascii="Times New Roman" w:hAnsi="Times New Roman" w:cs="Times New Roman"/>
          <w:vertAlign w:val="superscript"/>
          <w:lang w:val="el-GR"/>
        </w:rPr>
        <w:t>ης</w:t>
      </w:r>
      <w:r w:rsidRPr="0005610D">
        <w:rPr>
          <w:rFonts w:ascii="Times New Roman" w:hAnsi="Times New Roman" w:cs="Times New Roman"/>
          <w:lang w:val="el-GR"/>
        </w:rPr>
        <w:t xml:space="preserve"> τάξης με το ΤΙΝΑ αλλά και αλγεβρικά με κανόνα κόμβων. </w:t>
      </w:r>
    </w:p>
    <w:p w:rsidR="00C14786" w:rsidRPr="0005610D" w:rsidRDefault="00C14786" w:rsidP="00C14786">
      <w:pPr>
        <w:pStyle w:val="BodyText"/>
        <w:numPr>
          <w:ilvl w:val="0"/>
          <w:numId w:val="18"/>
        </w:numPr>
        <w:rPr>
          <w:rFonts w:ascii="Times New Roman" w:hAnsi="Times New Roman" w:cs="Times New Roman"/>
          <w:lang w:val="el-GR"/>
        </w:rPr>
      </w:pPr>
      <w:r w:rsidRPr="0005610D">
        <w:rPr>
          <w:rFonts w:ascii="Times New Roman" w:hAnsi="Times New Roman" w:cs="Times New Roman"/>
          <w:lang w:val="el-GR"/>
        </w:rPr>
        <w:t xml:space="preserve">Βρείτε την τάση για τον κόμβο </w:t>
      </w:r>
      <w:r w:rsidRPr="0005610D">
        <w:rPr>
          <w:rFonts w:ascii="Times New Roman" w:hAnsi="Times New Roman" w:cs="Times New Roman"/>
        </w:rPr>
        <w:t>v</w:t>
      </w:r>
      <w:r w:rsidRPr="0005610D">
        <w:rPr>
          <w:rFonts w:ascii="Times New Roman" w:hAnsi="Times New Roman" w:cs="Times New Roman"/>
          <w:vertAlign w:val="subscript"/>
          <w:lang w:val="el-GR"/>
        </w:rPr>
        <w:t>1</w:t>
      </w:r>
      <w:r w:rsidRPr="0005610D">
        <w:rPr>
          <w:rFonts w:ascii="Times New Roman" w:hAnsi="Times New Roman" w:cs="Times New Roman"/>
          <w:lang w:val="el-GR"/>
        </w:rPr>
        <w:t xml:space="preserve"> η τάση είναι </w:t>
      </w:r>
      <w:r w:rsidRPr="0005610D">
        <w:rPr>
          <w:rFonts w:ascii="Times New Roman" w:hAnsi="Times New Roman" w:cs="Times New Roman"/>
          <w:position w:val="-12"/>
          <w:lang w:val="el-GR"/>
        </w:rPr>
        <w:object w:dxaOrig="1100" w:dyaOrig="360">
          <v:shape id="_x0000_i1033" type="#_x0000_t75" style="width:55.15pt;height:18.7pt" o:ole="">
            <v:imagedata r:id="rId28" o:title=""/>
          </v:shape>
          <o:OLEObject Type="Embed" ProgID="Equation.DSMT4" ShapeID="_x0000_i1033" DrawAspect="Content" ObjectID="_1493044112" r:id="rId29"/>
        </w:object>
      </w:r>
      <w:r w:rsidRPr="0005610D">
        <w:rPr>
          <w:rFonts w:ascii="Times New Roman" w:hAnsi="Times New Roman" w:cs="Times New Roman"/>
          <w:lang w:val="el-GR"/>
        </w:rPr>
        <w:t xml:space="preserve">, όπου </w:t>
      </w:r>
      <w:r w:rsidRPr="0005610D">
        <w:rPr>
          <w:rFonts w:ascii="Times New Roman" w:hAnsi="Times New Roman" w:cs="Times New Roman"/>
          <w:position w:val="-6"/>
          <w:lang w:val="el-GR"/>
        </w:rPr>
        <w:object w:dxaOrig="900" w:dyaOrig="279">
          <v:shape id="_x0000_i1034" type="#_x0000_t75" style="width:44.9pt;height:14.05pt" o:ole="">
            <v:imagedata r:id="rId30" o:title=""/>
          </v:shape>
          <o:OLEObject Type="Embed" ProgID="Equation.DSMT4" ShapeID="_x0000_i1034" DrawAspect="Content" ObjectID="_1493044113" r:id="rId31"/>
        </w:object>
      </w:r>
      <w:r w:rsidRPr="0005610D">
        <w:rPr>
          <w:rFonts w:ascii="Times New Roman" w:hAnsi="Times New Roman" w:cs="Times New Roman"/>
          <w:position w:val="-6"/>
          <w:lang w:val="el-GR"/>
        </w:rPr>
        <w:t>.</w:t>
      </w:r>
    </w:p>
    <w:p w:rsidR="00C14786" w:rsidRPr="0005610D" w:rsidRDefault="00C14786" w:rsidP="00C14786">
      <w:pPr>
        <w:pStyle w:val="BodyText"/>
        <w:numPr>
          <w:ilvl w:val="0"/>
          <w:numId w:val="18"/>
        </w:numPr>
        <w:rPr>
          <w:rFonts w:ascii="Times New Roman" w:hAnsi="Times New Roman" w:cs="Times New Roman"/>
          <w:lang w:val="el-GR"/>
        </w:rPr>
      </w:pPr>
      <w:r w:rsidRPr="0005610D">
        <w:rPr>
          <w:rFonts w:ascii="Times New Roman" w:hAnsi="Times New Roman" w:cs="Times New Roman"/>
          <w:position w:val="-6"/>
          <w:lang w:val="el-GR"/>
        </w:rPr>
        <w:t xml:space="preserve">Δείξτε ότι η συνάρτηση μεταφοράς μπορεί να γραφεί στη μορφή </w:t>
      </w:r>
      <w:r w:rsidRPr="0005610D">
        <w:rPr>
          <w:rFonts w:ascii="Times New Roman" w:hAnsi="Times New Roman" w:cs="Times New Roman"/>
          <w:position w:val="-14"/>
          <w:lang w:val="el-GR"/>
        </w:rPr>
        <w:object w:dxaOrig="1060" w:dyaOrig="400">
          <v:shape id="_x0000_i1035" type="#_x0000_t75" style="width:53.3pt;height:20.55pt" o:ole="">
            <v:imagedata r:id="rId32" o:title=""/>
          </v:shape>
          <o:OLEObject Type="Embed" ProgID="Equation.DSMT4" ShapeID="_x0000_i1035" DrawAspect="Content" ObjectID="_1493044114" r:id="rId33"/>
        </w:object>
      </w:r>
      <w:r w:rsidRPr="0005610D">
        <w:rPr>
          <w:rFonts w:ascii="Times New Roman" w:hAnsi="Times New Roman" w:cs="Times New Roman"/>
          <w:position w:val="-6"/>
          <w:lang w:val="el-GR"/>
        </w:rPr>
        <w:t xml:space="preserve"> με </w:t>
      </w:r>
      <w:r w:rsidRPr="0005610D">
        <w:rPr>
          <w:rFonts w:ascii="Times New Roman" w:hAnsi="Times New Roman" w:cs="Times New Roman"/>
          <w:position w:val="-12"/>
          <w:lang w:val="el-GR"/>
        </w:rPr>
        <w:object w:dxaOrig="1740" w:dyaOrig="360">
          <v:shape id="_x0000_i1036" type="#_x0000_t75" style="width:86.95pt;height:18.7pt" o:ole="">
            <v:imagedata r:id="rId34" o:title=""/>
          </v:shape>
          <o:OLEObject Type="Embed" ProgID="Equation.DSMT4" ShapeID="_x0000_i1036" DrawAspect="Content" ObjectID="_1493044115" r:id="rId35"/>
        </w:object>
      </w:r>
    </w:p>
    <w:p w:rsidR="00C14786" w:rsidRPr="0005610D" w:rsidRDefault="00C14786" w:rsidP="00C14786">
      <w:pPr>
        <w:pStyle w:val="BodyText"/>
        <w:numPr>
          <w:ilvl w:val="0"/>
          <w:numId w:val="18"/>
        </w:numPr>
        <w:rPr>
          <w:rFonts w:ascii="Times New Roman" w:hAnsi="Times New Roman" w:cs="Times New Roman"/>
          <w:lang w:val="el-GR"/>
        </w:rPr>
      </w:pPr>
      <w:r w:rsidRPr="0005610D">
        <w:rPr>
          <w:rFonts w:ascii="Times New Roman" w:hAnsi="Times New Roman" w:cs="Times New Roman"/>
          <w:position w:val="-6"/>
          <w:lang w:val="el-GR"/>
        </w:rPr>
        <w:t xml:space="preserve">Γράψτε τις </w:t>
      </w:r>
      <w:proofErr w:type="spellStart"/>
      <w:r w:rsidRPr="0005610D">
        <w:rPr>
          <w:rFonts w:ascii="Times New Roman" w:hAnsi="Times New Roman" w:cs="Times New Roman"/>
          <w:position w:val="-6"/>
          <w:lang w:val="el-GR"/>
        </w:rPr>
        <w:t>κανονικοποιημένες</w:t>
      </w:r>
      <w:proofErr w:type="spellEnd"/>
      <w:r w:rsidRPr="0005610D">
        <w:rPr>
          <w:rFonts w:ascii="Times New Roman" w:hAnsi="Times New Roman" w:cs="Times New Roman"/>
          <w:position w:val="-6"/>
          <w:lang w:val="el-GR"/>
        </w:rPr>
        <w:t xml:space="preserve"> τιμές για το φίλτρο.</w:t>
      </w:r>
    </w:p>
    <w:p w:rsidR="00C14786" w:rsidRPr="005A2BD2" w:rsidRDefault="00C14786" w:rsidP="00C14786">
      <w:pPr>
        <w:pStyle w:val="BodyText"/>
        <w:numPr>
          <w:ilvl w:val="0"/>
          <w:numId w:val="18"/>
        </w:numPr>
        <w:rPr>
          <w:rFonts w:ascii="Times New Roman" w:hAnsi="Times New Roman" w:cs="Times New Roman"/>
          <w:b/>
          <w:lang w:val="el-GR"/>
        </w:rPr>
      </w:pPr>
      <w:r w:rsidRPr="005A2BD2">
        <w:rPr>
          <w:rFonts w:ascii="Times New Roman" w:hAnsi="Times New Roman" w:cs="Times New Roman"/>
          <w:b/>
          <w:lang w:val="el-GR"/>
        </w:rPr>
        <w:t xml:space="preserve">Να υπολογιστεί </w:t>
      </w:r>
      <w:proofErr w:type="spellStart"/>
      <w:r w:rsidRPr="005A2BD2">
        <w:rPr>
          <w:rFonts w:ascii="Times New Roman" w:hAnsi="Times New Roman" w:cs="Times New Roman"/>
          <w:b/>
          <w:lang w:val="el-GR"/>
        </w:rPr>
        <w:t>ΦΥΣ</w:t>
      </w:r>
      <w:proofErr w:type="spellEnd"/>
      <w:r w:rsidRPr="005A2BD2">
        <w:rPr>
          <w:rFonts w:ascii="Times New Roman" w:hAnsi="Times New Roman" w:cs="Times New Roman"/>
          <w:b/>
          <w:lang w:val="el-GR"/>
        </w:rPr>
        <w:t xml:space="preserve"> 1ου βαθμού </w:t>
      </w:r>
      <w:r w:rsidRPr="005A2BD2">
        <w:rPr>
          <w:rFonts w:ascii="Times New Roman" w:hAnsi="Times New Roman" w:cs="Times New Roman"/>
          <w:b/>
        </w:rPr>
        <w:t>Butterworth</w:t>
      </w:r>
      <w:r w:rsidRPr="005A2BD2">
        <w:rPr>
          <w:rFonts w:ascii="Times New Roman" w:hAnsi="Times New Roman" w:cs="Times New Roman"/>
          <w:b/>
          <w:lang w:val="el-GR"/>
        </w:rPr>
        <w:t xml:space="preserve"> με  </w:t>
      </w:r>
      <w:r w:rsidRPr="005A2BD2">
        <w:rPr>
          <w:rFonts w:ascii="Times New Roman" w:hAnsi="Times New Roman" w:cs="Times New Roman"/>
          <w:b/>
          <w:position w:val="-10"/>
          <w:lang w:val="el-GR"/>
        </w:rPr>
        <w:object w:dxaOrig="1640" w:dyaOrig="320">
          <v:shape id="_x0000_i1037" type="#_x0000_t75" style="width:83.2pt;height:15.9pt" o:ole="">
            <v:imagedata r:id="rId36" o:title=""/>
          </v:shape>
          <o:OLEObject Type="Embed" ProgID="Equation.DSMT4" ShapeID="_x0000_i1037" DrawAspect="Content" ObjectID="_1493044116" r:id="rId37"/>
        </w:object>
      </w:r>
      <w:r w:rsidRPr="005A2BD2">
        <w:rPr>
          <w:rFonts w:ascii="Times New Roman" w:hAnsi="Times New Roman" w:cs="Times New Roman"/>
          <w:b/>
          <w:lang w:val="el-GR"/>
        </w:rPr>
        <w:t xml:space="preserve">και </w:t>
      </w:r>
      <w:r w:rsidRPr="005A2BD2">
        <w:rPr>
          <w:rFonts w:ascii="Times New Roman" w:hAnsi="Times New Roman" w:cs="Times New Roman"/>
          <w:b/>
          <w:position w:val="-12"/>
          <w:lang w:val="el-GR"/>
        </w:rPr>
        <w:object w:dxaOrig="999" w:dyaOrig="360">
          <v:shape id="_x0000_i1038" type="#_x0000_t75" style="width:51.45pt;height:18.7pt" o:ole="">
            <v:imagedata r:id="rId38" o:title=""/>
          </v:shape>
          <o:OLEObject Type="Embed" ProgID="Equation.DSMT4" ShapeID="_x0000_i1038" DrawAspect="Content" ObjectID="_1493044117" r:id="rId39"/>
        </w:object>
      </w:r>
      <w:r w:rsidRPr="005A2BD2">
        <w:rPr>
          <w:rFonts w:ascii="Times New Roman" w:hAnsi="Times New Roman" w:cs="Times New Roman"/>
          <w:b/>
          <w:lang w:val="el-GR"/>
        </w:rPr>
        <w:t xml:space="preserve">  </w:t>
      </w:r>
      <w:r w:rsidR="005A2BD2">
        <w:rPr>
          <w:rFonts w:ascii="Times New Roman" w:hAnsi="Times New Roman" w:cs="Times New Roman"/>
          <w:b/>
          <w:lang w:val="el-GR"/>
        </w:rPr>
        <w:t xml:space="preserve">Δίνεται </w:t>
      </w:r>
      <w:r w:rsidR="005A2BD2">
        <w:rPr>
          <w:rFonts w:ascii="Times New Roman" w:hAnsi="Times New Roman" w:cs="Times New Roman"/>
          <w:b/>
        </w:rPr>
        <w:t>b</w:t>
      </w:r>
      <w:r w:rsidR="005A2BD2" w:rsidRPr="005A2BD2">
        <w:rPr>
          <w:rFonts w:ascii="Times New Roman" w:hAnsi="Times New Roman" w:cs="Times New Roman"/>
          <w:b/>
          <w:lang w:val="el-GR"/>
        </w:rPr>
        <w:t xml:space="preserve">=1.  </w:t>
      </w:r>
    </w:p>
    <w:p w:rsidR="00C14786" w:rsidRPr="0005610D" w:rsidRDefault="00C14786" w:rsidP="00C14786">
      <w:pPr>
        <w:pStyle w:val="BodyText"/>
        <w:numPr>
          <w:ilvl w:val="0"/>
          <w:numId w:val="18"/>
        </w:numPr>
        <w:rPr>
          <w:rFonts w:ascii="Times New Roman" w:hAnsi="Times New Roman" w:cs="Times New Roman"/>
          <w:lang w:val="el-GR"/>
        </w:rPr>
      </w:pPr>
      <w:r w:rsidRPr="0005610D">
        <w:rPr>
          <w:rFonts w:ascii="Times New Roman" w:hAnsi="Times New Roman" w:cs="Times New Roman"/>
          <w:lang w:val="el-GR"/>
        </w:rPr>
        <w:t xml:space="preserve">Να αυτοματοποιήσετε τους υπολογισμούς σας στο βήμα </w:t>
      </w:r>
      <w:r>
        <w:rPr>
          <w:rFonts w:ascii="Times New Roman" w:hAnsi="Times New Roman" w:cs="Times New Roman"/>
          <w:lang w:val="el-GR"/>
        </w:rPr>
        <w:t>5</w:t>
      </w:r>
      <w:r w:rsidRPr="0005610D">
        <w:rPr>
          <w:rFonts w:ascii="Times New Roman" w:hAnsi="Times New Roman" w:cs="Times New Roman"/>
          <w:lang w:val="el-GR"/>
        </w:rPr>
        <w:t xml:space="preserve"> στον </w:t>
      </w:r>
      <w:r w:rsidRPr="0005610D">
        <w:rPr>
          <w:rFonts w:ascii="Times New Roman" w:hAnsi="Times New Roman" w:cs="Times New Roman"/>
        </w:rPr>
        <w:t>interpreter</w:t>
      </w:r>
      <w:r w:rsidRPr="0005610D">
        <w:rPr>
          <w:rFonts w:ascii="Times New Roman" w:hAnsi="Times New Roman" w:cs="Times New Roman"/>
          <w:lang w:val="el-GR"/>
        </w:rPr>
        <w:t xml:space="preserve"> του ΤΙΝΑ.</w:t>
      </w:r>
    </w:p>
    <w:p w:rsidR="00C14786" w:rsidRPr="0005610D" w:rsidRDefault="00C14786" w:rsidP="00C14786">
      <w:pPr>
        <w:pStyle w:val="BodyText"/>
        <w:numPr>
          <w:ilvl w:val="0"/>
          <w:numId w:val="18"/>
        </w:numPr>
        <w:rPr>
          <w:rFonts w:ascii="Times New Roman" w:hAnsi="Times New Roman" w:cs="Times New Roman"/>
          <w:lang w:val="el-GR"/>
        </w:rPr>
      </w:pPr>
      <w:r w:rsidRPr="0005610D">
        <w:rPr>
          <w:rFonts w:ascii="Times New Roman" w:hAnsi="Times New Roman" w:cs="Times New Roman"/>
          <w:lang w:val="el-GR"/>
        </w:rPr>
        <w:t xml:space="preserve">Να σχεδιαστεί η καμπύλη μεταφοράς </w:t>
      </w:r>
      <w:r w:rsidRPr="0005610D">
        <w:rPr>
          <w:rFonts w:ascii="Times New Roman" w:hAnsi="Times New Roman" w:cs="Times New Roman"/>
        </w:rPr>
        <w:t>AC</w:t>
      </w:r>
      <w:r w:rsidRPr="0005610D">
        <w:rPr>
          <w:rFonts w:ascii="Times New Roman" w:hAnsi="Times New Roman" w:cs="Times New Roman"/>
          <w:lang w:val="el-GR"/>
        </w:rPr>
        <w:t xml:space="preserve"> σήματος για τους κόμβους </w:t>
      </w:r>
      <w:r w:rsidRPr="0005610D">
        <w:rPr>
          <w:rFonts w:ascii="Times New Roman" w:hAnsi="Times New Roman" w:cs="Times New Roman"/>
        </w:rPr>
        <w:t>v</w:t>
      </w:r>
      <w:r w:rsidRPr="0005610D">
        <w:rPr>
          <w:rFonts w:ascii="Times New Roman" w:hAnsi="Times New Roman" w:cs="Times New Roman"/>
          <w:vertAlign w:val="subscript"/>
          <w:lang w:val="el-GR"/>
        </w:rPr>
        <w:t>1</w:t>
      </w:r>
      <w:r w:rsidRPr="0005610D">
        <w:rPr>
          <w:rFonts w:ascii="Times New Roman" w:hAnsi="Times New Roman" w:cs="Times New Roman"/>
          <w:lang w:val="el-GR"/>
        </w:rPr>
        <w:t xml:space="preserve"> και </w:t>
      </w:r>
      <w:proofErr w:type="spellStart"/>
      <w:r w:rsidRPr="0005610D">
        <w:rPr>
          <w:rFonts w:ascii="Times New Roman" w:hAnsi="Times New Roman" w:cs="Times New Roman"/>
        </w:rPr>
        <w:t>v</w:t>
      </w:r>
      <w:r w:rsidRPr="0005610D">
        <w:rPr>
          <w:rFonts w:ascii="Times New Roman" w:hAnsi="Times New Roman" w:cs="Times New Roman"/>
          <w:vertAlign w:val="subscript"/>
        </w:rPr>
        <w:t>o</w:t>
      </w:r>
      <w:proofErr w:type="spellEnd"/>
      <w:r w:rsidRPr="0005610D">
        <w:rPr>
          <w:rFonts w:ascii="Times New Roman" w:hAnsi="Times New Roman" w:cs="Times New Roman"/>
          <w:lang w:val="el-GR"/>
        </w:rPr>
        <w:t xml:space="preserve">. </w:t>
      </w:r>
    </w:p>
    <w:p w:rsidR="00C14786" w:rsidRPr="0005610D" w:rsidRDefault="00C14786" w:rsidP="00C14786">
      <w:pPr>
        <w:pStyle w:val="BodyText"/>
        <w:numPr>
          <w:ilvl w:val="0"/>
          <w:numId w:val="18"/>
        </w:numPr>
        <w:rPr>
          <w:rFonts w:ascii="Times New Roman" w:hAnsi="Times New Roman" w:cs="Times New Roman"/>
          <w:lang w:val="el-GR"/>
        </w:rPr>
      </w:pPr>
      <w:r w:rsidRPr="0005610D">
        <w:rPr>
          <w:rFonts w:ascii="Times New Roman" w:hAnsi="Times New Roman" w:cs="Times New Roman"/>
          <w:lang w:val="el-GR"/>
        </w:rPr>
        <w:t xml:space="preserve"> Για είσοδο παραλληλόγραμμους παλμούς πλάτους 1</w:t>
      </w:r>
      <w:r w:rsidRPr="0005610D">
        <w:rPr>
          <w:rFonts w:ascii="Times New Roman" w:hAnsi="Times New Roman" w:cs="Times New Roman"/>
        </w:rPr>
        <w:t>V</w:t>
      </w:r>
      <w:r w:rsidRPr="0005610D">
        <w:rPr>
          <w:rFonts w:ascii="Times New Roman" w:hAnsi="Times New Roman" w:cs="Times New Roman"/>
          <w:lang w:val="el-GR"/>
        </w:rPr>
        <w:t xml:space="preserve"> και συχνότητας 1</w:t>
      </w:r>
      <w:r w:rsidRPr="0005610D">
        <w:rPr>
          <w:rFonts w:ascii="Times New Roman" w:hAnsi="Times New Roman" w:cs="Times New Roman"/>
        </w:rPr>
        <w:t>k</w:t>
      </w:r>
      <w:r w:rsidRPr="0005610D">
        <w:rPr>
          <w:rFonts w:ascii="Times New Roman" w:hAnsi="Times New Roman" w:cs="Times New Roman"/>
          <w:lang w:val="el-GR"/>
        </w:rPr>
        <w:t>Η</w:t>
      </w:r>
      <w:r w:rsidRPr="0005610D">
        <w:rPr>
          <w:rFonts w:ascii="Times New Roman" w:hAnsi="Times New Roman" w:cs="Times New Roman"/>
        </w:rPr>
        <w:t>z</w:t>
      </w:r>
      <w:r w:rsidRPr="0005610D">
        <w:rPr>
          <w:rFonts w:ascii="Times New Roman" w:hAnsi="Times New Roman" w:cs="Times New Roman"/>
          <w:lang w:val="el-GR"/>
        </w:rPr>
        <w:t xml:space="preserve"> και 10</w:t>
      </w:r>
      <w:r w:rsidRPr="0005610D">
        <w:rPr>
          <w:rFonts w:ascii="Times New Roman" w:hAnsi="Times New Roman" w:cs="Times New Roman"/>
        </w:rPr>
        <w:t>kHz</w:t>
      </w:r>
      <w:r w:rsidRPr="0005610D">
        <w:rPr>
          <w:rFonts w:ascii="Times New Roman" w:hAnsi="Times New Roman" w:cs="Times New Roman"/>
          <w:lang w:val="el-GR"/>
        </w:rPr>
        <w:t xml:space="preserve"> να σχεδιαστεί η τάση εισόδου, η τάση μετά το παθητικό φίλτρο και η τάση στην έξοδο με το χρόνο.</w:t>
      </w:r>
    </w:p>
    <w:p w:rsidR="00C14786" w:rsidRPr="0005610D" w:rsidRDefault="00C14786" w:rsidP="00C14786">
      <w:pPr>
        <w:pStyle w:val="BodyText"/>
        <w:numPr>
          <w:ilvl w:val="0"/>
          <w:numId w:val="18"/>
        </w:numPr>
        <w:rPr>
          <w:rFonts w:ascii="Times New Roman" w:hAnsi="Times New Roman" w:cs="Times New Roman"/>
          <w:lang w:val="el-GR"/>
        </w:rPr>
      </w:pPr>
      <w:r w:rsidRPr="0005610D">
        <w:rPr>
          <w:rFonts w:ascii="Times New Roman" w:hAnsi="Times New Roman" w:cs="Times New Roman"/>
          <w:lang w:val="el-GR"/>
        </w:rPr>
        <w:t xml:space="preserve">Να εξηγήσετε τη μορφή που έχουν οι </w:t>
      </w:r>
      <w:proofErr w:type="spellStart"/>
      <w:r w:rsidRPr="0005610D">
        <w:rPr>
          <w:rFonts w:ascii="Times New Roman" w:hAnsi="Times New Roman" w:cs="Times New Roman"/>
          <w:lang w:val="el-GR"/>
        </w:rPr>
        <w:t>κυματομορφές</w:t>
      </w:r>
      <w:proofErr w:type="spellEnd"/>
      <w:r w:rsidRPr="0005610D">
        <w:rPr>
          <w:rFonts w:ascii="Times New Roman" w:hAnsi="Times New Roman" w:cs="Times New Roman"/>
          <w:lang w:val="el-GR"/>
        </w:rPr>
        <w:t>.</w:t>
      </w:r>
    </w:p>
    <w:p w:rsidR="00C14786" w:rsidRPr="0005610D" w:rsidRDefault="00C14786" w:rsidP="00C14786">
      <w:pPr>
        <w:pStyle w:val="BodyText"/>
        <w:rPr>
          <w:rFonts w:ascii="Times New Roman" w:hAnsi="Times New Roman" w:cs="Times New Roman"/>
          <w:lang w:val="el-GR"/>
        </w:rPr>
      </w:pPr>
    </w:p>
    <w:p w:rsidR="00C14786" w:rsidRPr="0005610D" w:rsidRDefault="00C14786" w:rsidP="00496298">
      <w:pPr>
        <w:pStyle w:val="Heading2"/>
        <w:rPr>
          <w:lang w:val="el-GR"/>
        </w:rPr>
      </w:pPr>
      <w:bookmarkStart w:id="7" w:name="_Toc379226595"/>
      <w:bookmarkStart w:id="8" w:name="_Toc380232904"/>
      <w:r w:rsidRPr="0005610D">
        <w:rPr>
          <w:lang w:val="el-GR"/>
        </w:rPr>
        <w:t>Σχεδίαση – Προσομοίωση ενεργών φίλτρων 2</w:t>
      </w:r>
      <w:r w:rsidRPr="0005610D">
        <w:rPr>
          <w:vertAlign w:val="superscript"/>
          <w:lang w:val="el-GR"/>
        </w:rPr>
        <w:t>ης</w:t>
      </w:r>
      <w:r w:rsidRPr="0005610D">
        <w:rPr>
          <w:lang w:val="el-GR"/>
        </w:rPr>
        <w:t xml:space="preserve"> Τάξης μετρήσεις</w:t>
      </w:r>
      <w:bookmarkEnd w:id="7"/>
      <w:bookmarkEnd w:id="8"/>
    </w:p>
    <w:p w:rsidR="00C14786" w:rsidRPr="0005610D" w:rsidRDefault="00C14786" w:rsidP="00C14786">
      <w:pPr>
        <w:tabs>
          <w:tab w:val="left" w:pos="567"/>
        </w:tabs>
        <w:ind w:firstLine="567"/>
        <w:rPr>
          <w:rFonts w:cs="Times New Roman"/>
          <w:szCs w:val="24"/>
          <w:lang w:val="el-GR"/>
        </w:rPr>
      </w:pPr>
    </w:p>
    <w:p w:rsidR="00C14786" w:rsidRDefault="00C14786" w:rsidP="00903DC1">
      <w:pPr>
        <w:pStyle w:val="Heading2"/>
        <w:rPr>
          <w:lang w:val="el-GR"/>
        </w:rPr>
      </w:pPr>
      <w:bookmarkStart w:id="9" w:name="_Toc379226598"/>
      <w:bookmarkStart w:id="10" w:name="_Toc380232905"/>
      <w:r w:rsidRPr="0005610D">
        <w:rPr>
          <w:lang w:val="el-GR"/>
        </w:rPr>
        <w:t xml:space="preserve">Ανάλυση ενεργού φίλτρου 2ου βαθμού χαμηλών συχνοτήτων τύπου </w:t>
      </w:r>
      <w:proofErr w:type="spellStart"/>
      <w:r w:rsidRPr="0005610D">
        <w:t>Sallen</w:t>
      </w:r>
      <w:proofErr w:type="spellEnd"/>
      <w:r w:rsidRPr="0005610D">
        <w:rPr>
          <w:lang w:val="el-GR"/>
        </w:rPr>
        <w:t>-</w:t>
      </w:r>
      <w:r w:rsidRPr="0005610D">
        <w:t>Key</w:t>
      </w:r>
      <w:bookmarkEnd w:id="9"/>
      <w:bookmarkEnd w:id="10"/>
    </w:p>
    <w:p w:rsidR="00903DC1" w:rsidRPr="00903DC1" w:rsidRDefault="00903DC1" w:rsidP="00903DC1">
      <w:pPr>
        <w:rPr>
          <w:lang w:val="el-GR"/>
        </w:rPr>
      </w:pPr>
    </w:p>
    <w:p w:rsidR="00C14786" w:rsidRPr="0005610D" w:rsidRDefault="00C14786" w:rsidP="00C14786">
      <w:pPr>
        <w:tabs>
          <w:tab w:val="left" w:pos="567"/>
        </w:tabs>
        <w:rPr>
          <w:rFonts w:cs="Times New Roman"/>
          <w:szCs w:val="24"/>
          <w:lang w:val="el-GR"/>
        </w:rPr>
      </w:pPr>
      <w:r w:rsidRPr="0005610D">
        <w:rPr>
          <w:rFonts w:cs="Times New Roman"/>
          <w:szCs w:val="24"/>
          <w:lang w:val="el-GR"/>
        </w:rPr>
        <w:t xml:space="preserve">Στην </w:t>
      </w:r>
      <w:r w:rsidRPr="0005610D">
        <w:rPr>
          <w:rFonts w:cs="Times New Roman"/>
          <w:b/>
          <w:szCs w:val="24"/>
          <w:lang w:val="el-GR"/>
        </w:rPr>
        <w:t xml:space="preserve">Εικόνα </w:t>
      </w:r>
      <w:r w:rsidR="005A2BD2" w:rsidRPr="005A2BD2">
        <w:rPr>
          <w:rFonts w:cs="Times New Roman"/>
          <w:b/>
          <w:szCs w:val="24"/>
          <w:lang w:val="el-GR"/>
        </w:rPr>
        <w:t xml:space="preserve">6 </w:t>
      </w:r>
      <w:r w:rsidRPr="0005610D">
        <w:rPr>
          <w:rFonts w:cs="Times New Roman"/>
          <w:szCs w:val="24"/>
          <w:lang w:val="el-GR"/>
        </w:rPr>
        <w:t xml:space="preserve"> φαίνεται ένα </w:t>
      </w:r>
      <w:proofErr w:type="spellStart"/>
      <w:r w:rsidRPr="0005610D">
        <w:rPr>
          <w:rFonts w:cs="Times New Roman"/>
          <w:szCs w:val="24"/>
          <w:lang w:val="el-GR"/>
        </w:rPr>
        <w:t>χαμηλοπερατό</w:t>
      </w:r>
      <w:proofErr w:type="spellEnd"/>
      <w:r w:rsidRPr="0005610D">
        <w:rPr>
          <w:rFonts w:cs="Times New Roman"/>
          <w:szCs w:val="24"/>
          <w:lang w:val="el-GR"/>
        </w:rPr>
        <w:t xml:space="preserve"> ενεργό φίλτρο 2</w:t>
      </w:r>
      <w:r w:rsidRPr="0005610D">
        <w:rPr>
          <w:rFonts w:cs="Times New Roman"/>
          <w:szCs w:val="24"/>
          <w:vertAlign w:val="superscript"/>
          <w:lang w:val="el-GR"/>
        </w:rPr>
        <w:t>ου</w:t>
      </w:r>
      <w:r w:rsidRPr="0005610D">
        <w:rPr>
          <w:rFonts w:cs="Times New Roman"/>
          <w:szCs w:val="24"/>
          <w:lang w:val="el-GR"/>
        </w:rPr>
        <w:t xml:space="preserve"> βαθμού, τύπου </w:t>
      </w:r>
      <w:proofErr w:type="spellStart"/>
      <w:r w:rsidRPr="0005610D">
        <w:rPr>
          <w:rFonts w:cs="Times New Roman"/>
          <w:szCs w:val="24"/>
        </w:rPr>
        <w:t>Sallen</w:t>
      </w:r>
      <w:proofErr w:type="spellEnd"/>
      <w:r w:rsidRPr="0005610D">
        <w:rPr>
          <w:rFonts w:cs="Times New Roman"/>
          <w:szCs w:val="24"/>
          <w:lang w:val="el-GR"/>
        </w:rPr>
        <w:t>-</w:t>
      </w:r>
      <w:r w:rsidRPr="0005610D">
        <w:rPr>
          <w:rFonts w:cs="Times New Roman"/>
          <w:szCs w:val="24"/>
        </w:rPr>
        <w:t>Key</w:t>
      </w:r>
      <w:r w:rsidRPr="0005610D">
        <w:rPr>
          <w:rFonts w:cs="Times New Roman"/>
          <w:szCs w:val="24"/>
          <w:lang w:val="el-GR"/>
        </w:rPr>
        <w:t xml:space="preserve">. </w:t>
      </w:r>
    </w:p>
    <w:p w:rsidR="00C14786" w:rsidRPr="0005610D" w:rsidRDefault="00C14786" w:rsidP="00C14786">
      <w:pPr>
        <w:pStyle w:val="BodyText"/>
        <w:numPr>
          <w:ilvl w:val="0"/>
          <w:numId w:val="16"/>
        </w:numPr>
        <w:rPr>
          <w:rFonts w:ascii="Times New Roman" w:hAnsi="Times New Roman" w:cs="Times New Roman"/>
          <w:lang w:val="el-GR"/>
        </w:rPr>
      </w:pPr>
      <w:r w:rsidRPr="0005610D">
        <w:rPr>
          <w:rFonts w:ascii="Times New Roman" w:hAnsi="Times New Roman" w:cs="Times New Roman"/>
          <w:lang w:val="el-GR"/>
        </w:rPr>
        <w:t>Εξάγετε τη συνάρτηση μεταφοράς του με προσομοίωση</w:t>
      </w:r>
      <w:r w:rsidR="00E81EC0" w:rsidRPr="00E81EC0">
        <w:rPr>
          <w:rFonts w:ascii="Times New Roman" w:hAnsi="Times New Roman" w:cs="Times New Roman"/>
          <w:lang w:val="el-GR"/>
        </w:rPr>
        <w:t>.</w:t>
      </w:r>
    </w:p>
    <w:p w:rsidR="00E81EC0" w:rsidRPr="00E81EC0" w:rsidRDefault="00C14786" w:rsidP="00C14786">
      <w:pPr>
        <w:pStyle w:val="BodyText"/>
        <w:numPr>
          <w:ilvl w:val="0"/>
          <w:numId w:val="16"/>
        </w:numPr>
        <w:rPr>
          <w:rFonts w:ascii="Times New Roman" w:hAnsi="Times New Roman" w:cs="Times New Roman"/>
          <w:lang w:val="el-GR"/>
        </w:rPr>
      </w:pPr>
      <w:r w:rsidRPr="0005610D">
        <w:rPr>
          <w:rFonts w:ascii="Times New Roman" w:hAnsi="Times New Roman" w:cs="Times New Roman"/>
          <w:lang w:val="el-GR"/>
        </w:rPr>
        <w:t xml:space="preserve">Πόση είναι η ενίσχυση του φίλτρου αυτού (γιατί;). </w:t>
      </w:r>
    </w:p>
    <w:p w:rsidR="00C14786" w:rsidRPr="0005610D" w:rsidRDefault="00C14786" w:rsidP="00C14786">
      <w:pPr>
        <w:pStyle w:val="BodyText"/>
        <w:numPr>
          <w:ilvl w:val="0"/>
          <w:numId w:val="16"/>
        </w:numPr>
        <w:rPr>
          <w:rFonts w:ascii="Times New Roman" w:hAnsi="Times New Roman" w:cs="Times New Roman"/>
          <w:lang w:val="el-GR"/>
        </w:rPr>
      </w:pPr>
      <w:r w:rsidRPr="0005610D">
        <w:rPr>
          <w:rFonts w:ascii="Times New Roman" w:hAnsi="Times New Roman" w:cs="Times New Roman"/>
          <w:lang w:val="el-GR"/>
        </w:rPr>
        <w:t xml:space="preserve">Πόση είναι η συχνότητα </w:t>
      </w:r>
      <w:r w:rsidR="00E81EC0">
        <w:rPr>
          <w:rFonts w:ascii="Times New Roman" w:hAnsi="Times New Roman" w:cs="Times New Roman"/>
          <w:lang w:val="el-GR"/>
        </w:rPr>
        <w:t xml:space="preserve">υποβιβασμού </w:t>
      </w:r>
      <w:r w:rsidRPr="0005610D">
        <w:rPr>
          <w:rFonts w:ascii="Times New Roman" w:hAnsi="Times New Roman" w:cs="Times New Roman"/>
          <w:lang w:val="el-GR"/>
        </w:rPr>
        <w:t>3</w:t>
      </w:r>
      <w:r w:rsidRPr="0005610D">
        <w:rPr>
          <w:rFonts w:ascii="Times New Roman" w:hAnsi="Times New Roman" w:cs="Times New Roman"/>
        </w:rPr>
        <w:t>dB</w:t>
      </w:r>
      <w:r w:rsidR="00E81EC0">
        <w:rPr>
          <w:rFonts w:ascii="Times New Roman" w:hAnsi="Times New Roman" w:cs="Times New Roman"/>
          <w:lang w:val="el-GR"/>
        </w:rPr>
        <w:t>;</w:t>
      </w:r>
    </w:p>
    <w:p w:rsidR="00C14786" w:rsidRPr="0005610D" w:rsidRDefault="00C14786" w:rsidP="00C14786">
      <w:pPr>
        <w:pStyle w:val="BodyText"/>
        <w:numPr>
          <w:ilvl w:val="0"/>
          <w:numId w:val="16"/>
        </w:numPr>
        <w:rPr>
          <w:rFonts w:ascii="Times New Roman" w:hAnsi="Times New Roman" w:cs="Times New Roman"/>
          <w:lang w:val="el-GR"/>
        </w:rPr>
      </w:pPr>
      <w:r w:rsidRPr="0005610D">
        <w:rPr>
          <w:rFonts w:ascii="Times New Roman" w:hAnsi="Times New Roman" w:cs="Times New Roman"/>
          <w:lang w:val="el-GR"/>
        </w:rPr>
        <w:t>Για είσοδο παραλληλόγραμμους παλμούς πλάτους 1</w:t>
      </w:r>
      <w:r w:rsidRPr="0005610D">
        <w:rPr>
          <w:rFonts w:ascii="Times New Roman" w:hAnsi="Times New Roman" w:cs="Times New Roman"/>
        </w:rPr>
        <w:t>V</w:t>
      </w:r>
      <w:r w:rsidRPr="0005610D">
        <w:rPr>
          <w:rFonts w:ascii="Times New Roman" w:hAnsi="Times New Roman" w:cs="Times New Roman"/>
          <w:lang w:val="el-GR"/>
        </w:rPr>
        <w:t xml:space="preserve"> και συχνότητας 100Η</w:t>
      </w:r>
      <w:r w:rsidRPr="0005610D">
        <w:rPr>
          <w:rFonts w:ascii="Times New Roman" w:hAnsi="Times New Roman" w:cs="Times New Roman"/>
        </w:rPr>
        <w:t>z</w:t>
      </w:r>
      <w:r w:rsidRPr="0005610D">
        <w:rPr>
          <w:rFonts w:ascii="Times New Roman" w:hAnsi="Times New Roman" w:cs="Times New Roman"/>
          <w:lang w:val="el-GR"/>
        </w:rPr>
        <w:t>, 500</w:t>
      </w:r>
      <w:r w:rsidRPr="0005610D">
        <w:rPr>
          <w:rFonts w:ascii="Times New Roman" w:hAnsi="Times New Roman" w:cs="Times New Roman"/>
        </w:rPr>
        <w:t>Hz</w:t>
      </w:r>
      <w:r w:rsidRPr="0005610D">
        <w:rPr>
          <w:rFonts w:ascii="Times New Roman" w:hAnsi="Times New Roman" w:cs="Times New Roman"/>
          <w:lang w:val="el-GR"/>
        </w:rPr>
        <w:t xml:space="preserve"> και 1</w:t>
      </w:r>
      <w:r w:rsidRPr="0005610D">
        <w:rPr>
          <w:rFonts w:ascii="Times New Roman" w:hAnsi="Times New Roman" w:cs="Times New Roman"/>
        </w:rPr>
        <w:t>kHz</w:t>
      </w:r>
      <w:r w:rsidRPr="0005610D">
        <w:rPr>
          <w:rFonts w:ascii="Times New Roman" w:hAnsi="Times New Roman" w:cs="Times New Roman"/>
          <w:lang w:val="el-GR"/>
        </w:rPr>
        <w:t xml:space="preserve">, να σχεδιαστεί η τάση εισόδου, και η τάση στην έξοδο με το χρόνο και να σχολιαστεί η μορφή των αποτελεσμάτων.  Στην </w:t>
      </w:r>
      <w:r w:rsidRPr="0005610D">
        <w:rPr>
          <w:rFonts w:ascii="Times New Roman" w:hAnsi="Times New Roman" w:cs="Times New Roman"/>
          <w:b/>
          <w:lang w:val="el-GR"/>
        </w:rPr>
        <w:t>Εικόνα</w:t>
      </w:r>
      <w:r w:rsidRPr="0005610D">
        <w:rPr>
          <w:rFonts w:ascii="Times New Roman" w:hAnsi="Times New Roman" w:cs="Times New Roman"/>
          <w:lang w:val="el-GR"/>
        </w:rPr>
        <w:t xml:space="preserve"> </w:t>
      </w:r>
      <w:r w:rsidR="00E81EC0">
        <w:rPr>
          <w:rFonts w:ascii="Times New Roman" w:hAnsi="Times New Roman" w:cs="Times New Roman"/>
          <w:b/>
          <w:lang w:val="el-GR"/>
        </w:rPr>
        <w:t>7</w:t>
      </w:r>
      <w:r w:rsidRPr="0005610D">
        <w:rPr>
          <w:rFonts w:ascii="Times New Roman" w:hAnsi="Times New Roman" w:cs="Times New Roman"/>
          <w:b/>
          <w:lang w:val="el-GR"/>
        </w:rPr>
        <w:t xml:space="preserve"> </w:t>
      </w:r>
      <w:r w:rsidRPr="0005610D">
        <w:rPr>
          <w:rFonts w:ascii="Times New Roman" w:hAnsi="Times New Roman" w:cs="Times New Roman"/>
          <w:lang w:val="el-GR"/>
        </w:rPr>
        <w:t xml:space="preserve">φαίνεται ένας γρήγορος τρόπος να γίνει παράλληλα η εργασία αυτή. Στην </w:t>
      </w:r>
      <w:r w:rsidRPr="0005610D">
        <w:rPr>
          <w:rFonts w:ascii="Times New Roman" w:hAnsi="Times New Roman" w:cs="Times New Roman"/>
          <w:b/>
          <w:lang w:val="el-GR"/>
        </w:rPr>
        <w:t>Εικόνα</w:t>
      </w:r>
      <w:r w:rsidRPr="0005610D">
        <w:rPr>
          <w:rFonts w:ascii="Times New Roman" w:hAnsi="Times New Roman" w:cs="Times New Roman"/>
          <w:lang w:val="el-GR"/>
        </w:rPr>
        <w:t xml:space="preserve"> </w:t>
      </w:r>
      <w:r w:rsidR="00E81EC0">
        <w:rPr>
          <w:rFonts w:ascii="Times New Roman" w:hAnsi="Times New Roman" w:cs="Times New Roman"/>
          <w:b/>
          <w:lang w:val="el-GR"/>
        </w:rPr>
        <w:t xml:space="preserve">8 </w:t>
      </w:r>
      <w:r w:rsidRPr="0005610D">
        <w:rPr>
          <w:rFonts w:ascii="Times New Roman" w:hAnsi="Times New Roman" w:cs="Times New Roman"/>
          <w:lang w:val="el-GR"/>
        </w:rPr>
        <w:t xml:space="preserve"> φαίνονται οι παράμετροι για τη χρονική ανάλυση</w:t>
      </w:r>
      <w:r w:rsidR="00E81EC0">
        <w:rPr>
          <w:rFonts w:ascii="Times New Roman" w:hAnsi="Times New Roman" w:cs="Times New Roman"/>
          <w:lang w:val="el-GR"/>
        </w:rPr>
        <w:t>.</w:t>
      </w:r>
      <w:r w:rsidRPr="0005610D">
        <w:rPr>
          <w:rFonts w:ascii="Times New Roman" w:hAnsi="Times New Roman" w:cs="Times New Roman"/>
          <w:lang w:val="el-GR"/>
        </w:rPr>
        <w:t xml:space="preserve"> </w:t>
      </w:r>
      <w:r w:rsidR="00E81EC0">
        <w:rPr>
          <w:rFonts w:ascii="Times New Roman" w:hAnsi="Times New Roman" w:cs="Times New Roman"/>
          <w:lang w:val="el-GR"/>
        </w:rPr>
        <w:t>Σχολιάστε τα αποτελέσματα.</w:t>
      </w:r>
    </w:p>
    <w:p w:rsidR="00C14786" w:rsidRPr="0005610D" w:rsidRDefault="005A2BD2" w:rsidP="00C14786">
      <w:pPr>
        <w:pStyle w:val="BodyText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968831" cy="2054431"/>
            <wp:effectExtent l="0" t="0" r="0" b="0"/>
            <wp:docPr id="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7035" b="6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831" cy="205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786" w:rsidRDefault="00C14786" w:rsidP="00903DC1">
      <w:pPr>
        <w:pStyle w:val="Heading3"/>
        <w:rPr>
          <w:lang w:val="el-GR"/>
        </w:rPr>
      </w:pPr>
      <w:r w:rsidRPr="0005610D">
        <w:rPr>
          <w:lang w:val="el-GR"/>
        </w:rPr>
        <w:t xml:space="preserve">Εικόνα </w:t>
      </w:r>
      <w:r w:rsidR="005A2BD2" w:rsidRPr="00690AE6">
        <w:rPr>
          <w:lang w:val="el-GR"/>
        </w:rPr>
        <w:t>6</w:t>
      </w:r>
      <w:r w:rsidRPr="0005610D">
        <w:rPr>
          <w:lang w:val="el-GR"/>
        </w:rPr>
        <w:t xml:space="preserve">. Ενεργό </w:t>
      </w:r>
      <w:proofErr w:type="spellStart"/>
      <w:r w:rsidRPr="0005610D">
        <w:rPr>
          <w:lang w:val="el-GR"/>
        </w:rPr>
        <w:t>χαμηλοπερατό</w:t>
      </w:r>
      <w:proofErr w:type="spellEnd"/>
      <w:r w:rsidRPr="0005610D">
        <w:rPr>
          <w:lang w:val="el-GR"/>
        </w:rPr>
        <w:t xml:space="preserve"> φίλτρο 2</w:t>
      </w:r>
      <w:r w:rsidRPr="0005610D">
        <w:rPr>
          <w:vertAlign w:val="superscript"/>
          <w:lang w:val="el-GR"/>
        </w:rPr>
        <w:t>ης</w:t>
      </w:r>
      <w:r w:rsidRPr="0005610D">
        <w:rPr>
          <w:lang w:val="el-GR"/>
        </w:rPr>
        <w:t xml:space="preserve"> τάξης, τύπου </w:t>
      </w:r>
      <w:proofErr w:type="spellStart"/>
      <w:r w:rsidRPr="0005610D">
        <w:t>Sallen</w:t>
      </w:r>
      <w:proofErr w:type="spellEnd"/>
      <w:r w:rsidRPr="0005610D">
        <w:rPr>
          <w:lang w:val="el-GR"/>
        </w:rPr>
        <w:t>-</w:t>
      </w:r>
      <w:r w:rsidRPr="0005610D">
        <w:t>Key</w:t>
      </w:r>
      <w:r w:rsidRPr="0005610D">
        <w:rPr>
          <w:lang w:val="el-GR"/>
        </w:rPr>
        <w:t>.</w:t>
      </w:r>
    </w:p>
    <w:p w:rsidR="00903DC1" w:rsidRPr="00903DC1" w:rsidRDefault="00903DC1" w:rsidP="00903DC1">
      <w:pPr>
        <w:rPr>
          <w:lang w:val="el-GR"/>
        </w:rPr>
      </w:pPr>
    </w:p>
    <w:p w:rsidR="005A2BD2" w:rsidRPr="00690AE6" w:rsidRDefault="005A2BD2" w:rsidP="005A2BD2">
      <w:pPr>
        <w:rPr>
          <w:lang w:val="el-GR"/>
        </w:rPr>
      </w:pPr>
    </w:p>
    <w:p w:rsidR="00903DC1" w:rsidRPr="00903DC1" w:rsidRDefault="00903DC1" w:rsidP="00903DC1">
      <w:pPr>
        <w:rPr>
          <w:lang w:val="el-GR"/>
        </w:rPr>
      </w:pPr>
    </w:p>
    <w:p w:rsidR="00C14786" w:rsidRPr="0005610D" w:rsidRDefault="00C14786" w:rsidP="00C14786">
      <w:pPr>
        <w:pStyle w:val="BodyText"/>
        <w:rPr>
          <w:rFonts w:ascii="Times New Roman" w:hAnsi="Times New Roman" w:cs="Times New Roman"/>
          <w:lang w:val="el-GR"/>
        </w:rPr>
      </w:pPr>
      <w:r w:rsidRPr="0005610D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094355" cy="4435512"/>
            <wp:effectExtent l="0" t="0" r="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2087" b="2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443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786" w:rsidRPr="00690AE6" w:rsidRDefault="00C14786" w:rsidP="005A2BD2">
      <w:pPr>
        <w:pStyle w:val="Heading3"/>
        <w:rPr>
          <w:lang w:val="el-GR"/>
        </w:rPr>
      </w:pPr>
      <w:r w:rsidRPr="0005610D">
        <w:rPr>
          <w:lang w:val="el-GR"/>
        </w:rPr>
        <w:t xml:space="preserve">Εικόνα </w:t>
      </w:r>
      <w:r w:rsidR="00E81EC0">
        <w:rPr>
          <w:lang w:val="el-GR"/>
        </w:rPr>
        <w:t>7</w:t>
      </w:r>
      <w:r w:rsidRPr="0005610D">
        <w:rPr>
          <w:lang w:val="el-GR"/>
        </w:rPr>
        <w:t xml:space="preserve">. Σε ένα αρχείο δημιουργούμε αντίγραφα του κυκλώματος με διαφορετικές παραμέτρους συχνότητας για τη γεννήτρια εισόδου. Παρατηρήστε την χρήση της αρίθμησης στα </w:t>
      </w:r>
      <w:r w:rsidRPr="0005610D">
        <w:t>voltage</w:t>
      </w:r>
      <w:r w:rsidRPr="0005610D">
        <w:rPr>
          <w:lang w:val="el-GR"/>
        </w:rPr>
        <w:t xml:space="preserve"> </w:t>
      </w:r>
      <w:r w:rsidRPr="0005610D">
        <w:t>pins</w:t>
      </w:r>
      <w:r w:rsidRPr="0005610D">
        <w:rPr>
          <w:lang w:val="el-GR"/>
        </w:rPr>
        <w:t>. Η αρίθμηση αυτή θα μας δώσει τα διαγράμματα στη σειρά που επιθυμούμε.</w:t>
      </w:r>
    </w:p>
    <w:p w:rsidR="005A2BD2" w:rsidRPr="00690AE6" w:rsidRDefault="005A2BD2" w:rsidP="005A2BD2">
      <w:pPr>
        <w:rPr>
          <w:lang w:val="el-GR"/>
        </w:rPr>
      </w:pPr>
    </w:p>
    <w:p w:rsidR="00C14786" w:rsidRPr="0005610D" w:rsidRDefault="00C14786" w:rsidP="00C14786">
      <w:pPr>
        <w:rPr>
          <w:rFonts w:cs="Times New Roman"/>
          <w:szCs w:val="24"/>
          <w:lang w:val="el-GR"/>
        </w:rPr>
      </w:pPr>
      <w:r w:rsidRPr="0005610D">
        <w:rPr>
          <w:rFonts w:cs="Times New Roman"/>
          <w:noProof/>
          <w:szCs w:val="24"/>
        </w:rPr>
        <w:drawing>
          <wp:inline distT="0" distB="0" distL="0" distR="0">
            <wp:extent cx="2955925" cy="1913890"/>
            <wp:effectExtent l="19050" t="0" r="0" b="0"/>
            <wp:docPr id="11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786" w:rsidRPr="00690AE6" w:rsidRDefault="00C14786" w:rsidP="005A2BD2">
      <w:pPr>
        <w:pStyle w:val="Heading3"/>
        <w:rPr>
          <w:lang w:val="el-GR"/>
        </w:rPr>
      </w:pPr>
      <w:r w:rsidRPr="0005610D">
        <w:rPr>
          <w:lang w:val="el-GR"/>
        </w:rPr>
        <w:t xml:space="preserve">Εικόνα </w:t>
      </w:r>
      <w:r w:rsidR="00E81EC0">
        <w:rPr>
          <w:lang w:val="el-GR"/>
        </w:rPr>
        <w:t>8</w:t>
      </w:r>
      <w:r w:rsidRPr="0005610D">
        <w:rPr>
          <w:lang w:val="el-GR"/>
        </w:rPr>
        <w:t>. Παράμετροι για τη χρονική ανάλυση.</w:t>
      </w:r>
    </w:p>
    <w:p w:rsidR="00C14786" w:rsidRPr="0005610D" w:rsidRDefault="00C14786" w:rsidP="00C14786">
      <w:pPr>
        <w:rPr>
          <w:rFonts w:cs="Times New Roman"/>
          <w:szCs w:val="24"/>
          <w:lang w:val="el-GR"/>
        </w:rPr>
      </w:pPr>
    </w:p>
    <w:p w:rsidR="00C14786" w:rsidRPr="0005610D" w:rsidRDefault="00C14786" w:rsidP="005A2BD2">
      <w:pPr>
        <w:pStyle w:val="Heading2"/>
        <w:rPr>
          <w:lang w:val="el-GR"/>
        </w:rPr>
      </w:pPr>
      <w:bookmarkStart w:id="11" w:name="_Toc379226599"/>
      <w:bookmarkStart w:id="12" w:name="_Toc380232906"/>
      <w:r w:rsidRPr="0005610D">
        <w:rPr>
          <w:lang w:val="el-GR"/>
        </w:rPr>
        <w:t xml:space="preserve">Ανάλυση ενεργού φίλτρου 2ου βαθμού υψηλών συχνοτήτων τύπου </w:t>
      </w:r>
      <w:proofErr w:type="spellStart"/>
      <w:r w:rsidRPr="0005610D">
        <w:t>Sallen</w:t>
      </w:r>
      <w:proofErr w:type="spellEnd"/>
      <w:r w:rsidRPr="0005610D">
        <w:rPr>
          <w:lang w:val="el-GR"/>
        </w:rPr>
        <w:t>-</w:t>
      </w:r>
      <w:r w:rsidRPr="0005610D">
        <w:t>Key</w:t>
      </w:r>
      <w:bookmarkEnd w:id="11"/>
      <w:bookmarkEnd w:id="12"/>
    </w:p>
    <w:p w:rsidR="005A2BD2" w:rsidRPr="00E81EC0" w:rsidRDefault="005A2BD2" w:rsidP="00C14786">
      <w:pPr>
        <w:tabs>
          <w:tab w:val="left" w:pos="567"/>
        </w:tabs>
        <w:rPr>
          <w:rFonts w:cs="Times New Roman"/>
          <w:szCs w:val="24"/>
          <w:lang w:val="el-GR"/>
        </w:rPr>
      </w:pPr>
    </w:p>
    <w:p w:rsidR="00C14786" w:rsidRPr="0005610D" w:rsidRDefault="00C14786" w:rsidP="00C14786">
      <w:pPr>
        <w:tabs>
          <w:tab w:val="left" w:pos="567"/>
        </w:tabs>
        <w:rPr>
          <w:rFonts w:cs="Times New Roman"/>
          <w:szCs w:val="24"/>
          <w:lang w:val="el-GR"/>
        </w:rPr>
      </w:pPr>
      <w:r w:rsidRPr="0005610D">
        <w:rPr>
          <w:rFonts w:cs="Times New Roman"/>
          <w:szCs w:val="24"/>
          <w:lang w:val="el-GR"/>
        </w:rPr>
        <w:t xml:space="preserve">Στην </w:t>
      </w:r>
      <w:r w:rsidRPr="0005610D">
        <w:rPr>
          <w:rFonts w:cs="Times New Roman"/>
          <w:b/>
          <w:szCs w:val="24"/>
          <w:lang w:val="el-GR"/>
        </w:rPr>
        <w:t xml:space="preserve">Εικόνα </w:t>
      </w:r>
      <w:r w:rsidR="00E81EC0">
        <w:rPr>
          <w:rFonts w:cs="Times New Roman"/>
          <w:b/>
          <w:szCs w:val="24"/>
          <w:lang w:val="el-GR"/>
        </w:rPr>
        <w:t>9</w:t>
      </w:r>
      <w:r w:rsidRPr="0005610D">
        <w:rPr>
          <w:rFonts w:cs="Times New Roman"/>
          <w:szCs w:val="24"/>
          <w:lang w:val="el-GR"/>
        </w:rPr>
        <w:t xml:space="preserve"> φαίνεται ένα </w:t>
      </w:r>
      <w:proofErr w:type="spellStart"/>
      <w:r w:rsidRPr="0005610D">
        <w:rPr>
          <w:rFonts w:cs="Times New Roman"/>
          <w:szCs w:val="24"/>
          <w:lang w:val="el-GR"/>
        </w:rPr>
        <w:t>υψηπερατό</w:t>
      </w:r>
      <w:proofErr w:type="spellEnd"/>
      <w:r w:rsidRPr="0005610D">
        <w:rPr>
          <w:rFonts w:cs="Times New Roman"/>
          <w:szCs w:val="24"/>
          <w:lang w:val="el-GR"/>
        </w:rPr>
        <w:t xml:space="preserve"> ενεργό φίλτρο 2</w:t>
      </w:r>
      <w:r w:rsidRPr="0005610D">
        <w:rPr>
          <w:rFonts w:cs="Times New Roman"/>
          <w:szCs w:val="24"/>
          <w:vertAlign w:val="superscript"/>
          <w:lang w:val="el-GR"/>
        </w:rPr>
        <w:t>ου</w:t>
      </w:r>
      <w:r w:rsidRPr="0005610D">
        <w:rPr>
          <w:rFonts w:cs="Times New Roman"/>
          <w:szCs w:val="24"/>
          <w:lang w:val="el-GR"/>
        </w:rPr>
        <w:t xml:space="preserve"> βαθμού, τύπου </w:t>
      </w:r>
      <w:proofErr w:type="spellStart"/>
      <w:r w:rsidRPr="0005610D">
        <w:rPr>
          <w:rFonts w:cs="Times New Roman"/>
          <w:szCs w:val="24"/>
        </w:rPr>
        <w:t>Sallen</w:t>
      </w:r>
      <w:proofErr w:type="spellEnd"/>
      <w:r w:rsidRPr="0005610D">
        <w:rPr>
          <w:rFonts w:cs="Times New Roman"/>
          <w:szCs w:val="24"/>
          <w:lang w:val="el-GR"/>
        </w:rPr>
        <w:t>-</w:t>
      </w:r>
      <w:r w:rsidRPr="0005610D">
        <w:rPr>
          <w:rFonts w:cs="Times New Roman"/>
          <w:szCs w:val="24"/>
        </w:rPr>
        <w:t>Key</w:t>
      </w:r>
      <w:r w:rsidRPr="0005610D">
        <w:rPr>
          <w:rFonts w:cs="Times New Roman"/>
          <w:szCs w:val="24"/>
          <w:lang w:val="el-GR"/>
        </w:rPr>
        <w:t xml:space="preserve">. </w:t>
      </w:r>
    </w:p>
    <w:p w:rsidR="00C14786" w:rsidRPr="0005610D" w:rsidRDefault="00C14786" w:rsidP="00C14786">
      <w:pPr>
        <w:tabs>
          <w:tab w:val="left" w:pos="567"/>
        </w:tabs>
        <w:rPr>
          <w:rFonts w:cs="Times New Roman"/>
          <w:szCs w:val="24"/>
          <w:lang w:val="el-GR"/>
        </w:rPr>
      </w:pPr>
      <w:r w:rsidRPr="0005610D">
        <w:rPr>
          <w:rFonts w:cs="Times New Roman"/>
          <w:noProof/>
          <w:szCs w:val="24"/>
        </w:rPr>
        <w:lastRenderedPageBreak/>
        <w:drawing>
          <wp:inline distT="0" distB="0" distL="0" distR="0">
            <wp:extent cx="3094355" cy="1702714"/>
            <wp:effectExtent l="0" t="0" r="0" b="0"/>
            <wp:docPr id="1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6173" b="6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170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786" w:rsidRPr="0005610D" w:rsidRDefault="00C14786" w:rsidP="005A2BD2">
      <w:pPr>
        <w:pStyle w:val="Heading3"/>
        <w:rPr>
          <w:lang w:val="el-GR"/>
        </w:rPr>
      </w:pPr>
      <w:r w:rsidRPr="0005610D">
        <w:rPr>
          <w:lang w:val="el-GR"/>
        </w:rPr>
        <w:t xml:space="preserve">Εικόνα </w:t>
      </w:r>
      <w:r w:rsidR="00E81EC0">
        <w:rPr>
          <w:lang w:val="el-GR"/>
        </w:rPr>
        <w:t>9</w:t>
      </w:r>
      <w:r w:rsidRPr="0005610D">
        <w:rPr>
          <w:lang w:val="el-GR"/>
        </w:rPr>
        <w:t xml:space="preserve">. Ενεργό </w:t>
      </w:r>
      <w:proofErr w:type="spellStart"/>
      <w:r w:rsidRPr="0005610D">
        <w:rPr>
          <w:lang w:val="el-GR"/>
        </w:rPr>
        <w:t>χαμηλοπερατό</w:t>
      </w:r>
      <w:proofErr w:type="spellEnd"/>
      <w:r w:rsidRPr="0005610D">
        <w:rPr>
          <w:lang w:val="el-GR"/>
        </w:rPr>
        <w:t xml:space="preserve"> φίλτρο 2</w:t>
      </w:r>
      <w:r w:rsidRPr="0005610D">
        <w:rPr>
          <w:vertAlign w:val="superscript"/>
          <w:lang w:val="el-GR"/>
        </w:rPr>
        <w:t>ης</w:t>
      </w:r>
      <w:r w:rsidRPr="0005610D">
        <w:rPr>
          <w:lang w:val="el-GR"/>
        </w:rPr>
        <w:t xml:space="preserve"> τάξης τύπου </w:t>
      </w:r>
      <w:proofErr w:type="spellStart"/>
      <w:r w:rsidRPr="0005610D">
        <w:t>Sallen</w:t>
      </w:r>
      <w:proofErr w:type="spellEnd"/>
      <w:r w:rsidRPr="0005610D">
        <w:rPr>
          <w:lang w:val="el-GR"/>
        </w:rPr>
        <w:t>-</w:t>
      </w:r>
      <w:r w:rsidRPr="0005610D">
        <w:t>Key</w:t>
      </w:r>
      <w:r w:rsidRPr="0005610D">
        <w:rPr>
          <w:lang w:val="el-GR"/>
        </w:rPr>
        <w:t>.</w:t>
      </w:r>
    </w:p>
    <w:p w:rsidR="00C14786" w:rsidRPr="0005610D" w:rsidRDefault="00C14786" w:rsidP="00C14786">
      <w:pPr>
        <w:tabs>
          <w:tab w:val="left" w:pos="567"/>
        </w:tabs>
        <w:rPr>
          <w:rFonts w:cs="Times New Roman"/>
          <w:szCs w:val="24"/>
          <w:lang w:val="el-GR"/>
        </w:rPr>
      </w:pPr>
    </w:p>
    <w:p w:rsidR="00E81EC0" w:rsidRPr="0005610D" w:rsidRDefault="00E81EC0" w:rsidP="00E81EC0">
      <w:pPr>
        <w:pStyle w:val="BodyText"/>
        <w:numPr>
          <w:ilvl w:val="0"/>
          <w:numId w:val="24"/>
        </w:numPr>
        <w:rPr>
          <w:rFonts w:ascii="Times New Roman" w:hAnsi="Times New Roman" w:cs="Times New Roman"/>
          <w:lang w:val="el-GR"/>
        </w:rPr>
      </w:pPr>
      <w:r w:rsidRPr="0005610D">
        <w:rPr>
          <w:rFonts w:ascii="Times New Roman" w:hAnsi="Times New Roman" w:cs="Times New Roman"/>
          <w:lang w:val="el-GR"/>
        </w:rPr>
        <w:t>Εξάγετε τη συνάρτηση μεταφοράς του με προσομοίωση</w:t>
      </w:r>
      <w:r w:rsidRPr="00E81EC0">
        <w:rPr>
          <w:rFonts w:ascii="Times New Roman" w:hAnsi="Times New Roman" w:cs="Times New Roman"/>
          <w:lang w:val="el-GR"/>
        </w:rPr>
        <w:t>.</w:t>
      </w:r>
    </w:p>
    <w:p w:rsidR="00E81EC0" w:rsidRPr="00E81EC0" w:rsidRDefault="00E81EC0" w:rsidP="00E81EC0">
      <w:pPr>
        <w:pStyle w:val="BodyText"/>
        <w:numPr>
          <w:ilvl w:val="0"/>
          <w:numId w:val="24"/>
        </w:numPr>
        <w:rPr>
          <w:rFonts w:ascii="Times New Roman" w:hAnsi="Times New Roman" w:cs="Times New Roman"/>
          <w:lang w:val="el-GR"/>
        </w:rPr>
      </w:pPr>
      <w:r w:rsidRPr="0005610D">
        <w:rPr>
          <w:rFonts w:ascii="Times New Roman" w:hAnsi="Times New Roman" w:cs="Times New Roman"/>
          <w:lang w:val="el-GR"/>
        </w:rPr>
        <w:t xml:space="preserve">Πόση είναι η ενίσχυση του φίλτρου αυτού (γιατί;). </w:t>
      </w:r>
    </w:p>
    <w:p w:rsidR="00E81EC0" w:rsidRPr="0005610D" w:rsidRDefault="00E81EC0" w:rsidP="00E81EC0">
      <w:pPr>
        <w:pStyle w:val="BodyText"/>
        <w:numPr>
          <w:ilvl w:val="0"/>
          <w:numId w:val="24"/>
        </w:numPr>
        <w:rPr>
          <w:rFonts w:ascii="Times New Roman" w:hAnsi="Times New Roman" w:cs="Times New Roman"/>
          <w:lang w:val="el-GR"/>
        </w:rPr>
      </w:pPr>
      <w:r w:rsidRPr="0005610D">
        <w:rPr>
          <w:rFonts w:ascii="Times New Roman" w:hAnsi="Times New Roman" w:cs="Times New Roman"/>
          <w:lang w:val="el-GR"/>
        </w:rPr>
        <w:t xml:space="preserve">Πόση είναι η συχνότητα </w:t>
      </w:r>
      <w:r>
        <w:rPr>
          <w:rFonts w:ascii="Times New Roman" w:hAnsi="Times New Roman" w:cs="Times New Roman"/>
          <w:lang w:val="el-GR"/>
        </w:rPr>
        <w:t xml:space="preserve">υποβιβασμού </w:t>
      </w:r>
      <w:r w:rsidRPr="0005610D">
        <w:rPr>
          <w:rFonts w:ascii="Times New Roman" w:hAnsi="Times New Roman" w:cs="Times New Roman"/>
          <w:lang w:val="el-GR"/>
        </w:rPr>
        <w:t>3</w:t>
      </w:r>
      <w:r w:rsidRPr="0005610D">
        <w:rPr>
          <w:rFonts w:ascii="Times New Roman" w:hAnsi="Times New Roman" w:cs="Times New Roman"/>
        </w:rPr>
        <w:t>dB</w:t>
      </w:r>
      <w:r>
        <w:rPr>
          <w:rFonts w:ascii="Times New Roman" w:hAnsi="Times New Roman" w:cs="Times New Roman"/>
          <w:lang w:val="el-GR"/>
        </w:rPr>
        <w:t>;</w:t>
      </w:r>
    </w:p>
    <w:p w:rsidR="00E81EC0" w:rsidRPr="0005610D" w:rsidRDefault="00E81EC0" w:rsidP="00E81EC0">
      <w:pPr>
        <w:pStyle w:val="BodyText"/>
        <w:numPr>
          <w:ilvl w:val="0"/>
          <w:numId w:val="24"/>
        </w:numPr>
        <w:rPr>
          <w:rFonts w:ascii="Times New Roman" w:hAnsi="Times New Roman" w:cs="Times New Roman"/>
          <w:lang w:val="el-GR"/>
        </w:rPr>
      </w:pPr>
      <w:r w:rsidRPr="0005610D">
        <w:rPr>
          <w:rFonts w:ascii="Times New Roman" w:hAnsi="Times New Roman" w:cs="Times New Roman"/>
          <w:lang w:val="el-GR"/>
        </w:rPr>
        <w:t>Για είσοδο παραλληλόγραμμους παλμούς πλάτους 1</w:t>
      </w:r>
      <w:r w:rsidRPr="0005610D">
        <w:rPr>
          <w:rFonts w:ascii="Times New Roman" w:hAnsi="Times New Roman" w:cs="Times New Roman"/>
        </w:rPr>
        <w:t>V</w:t>
      </w:r>
      <w:r w:rsidRPr="0005610D">
        <w:rPr>
          <w:rFonts w:ascii="Times New Roman" w:hAnsi="Times New Roman" w:cs="Times New Roman"/>
          <w:lang w:val="el-GR"/>
        </w:rPr>
        <w:t xml:space="preserve"> και συχνότητας 100Η</w:t>
      </w:r>
      <w:r w:rsidRPr="0005610D">
        <w:rPr>
          <w:rFonts w:ascii="Times New Roman" w:hAnsi="Times New Roman" w:cs="Times New Roman"/>
        </w:rPr>
        <w:t>z</w:t>
      </w:r>
      <w:r w:rsidRPr="0005610D">
        <w:rPr>
          <w:rFonts w:ascii="Times New Roman" w:hAnsi="Times New Roman" w:cs="Times New Roman"/>
          <w:lang w:val="el-GR"/>
        </w:rPr>
        <w:t>, 500</w:t>
      </w:r>
      <w:r w:rsidRPr="0005610D">
        <w:rPr>
          <w:rFonts w:ascii="Times New Roman" w:hAnsi="Times New Roman" w:cs="Times New Roman"/>
        </w:rPr>
        <w:t>Hz</w:t>
      </w:r>
      <w:r w:rsidRPr="0005610D">
        <w:rPr>
          <w:rFonts w:ascii="Times New Roman" w:hAnsi="Times New Roman" w:cs="Times New Roman"/>
          <w:lang w:val="el-GR"/>
        </w:rPr>
        <w:t xml:space="preserve"> και 1</w:t>
      </w:r>
      <w:r w:rsidRPr="0005610D">
        <w:rPr>
          <w:rFonts w:ascii="Times New Roman" w:hAnsi="Times New Roman" w:cs="Times New Roman"/>
        </w:rPr>
        <w:t>kHz</w:t>
      </w:r>
      <w:r w:rsidRPr="0005610D">
        <w:rPr>
          <w:rFonts w:ascii="Times New Roman" w:hAnsi="Times New Roman" w:cs="Times New Roman"/>
          <w:lang w:val="el-GR"/>
        </w:rPr>
        <w:t xml:space="preserve">, να σχεδιαστεί η τάση εισόδου, και η τάση στην έξοδο με το χρόνο και να σχολιαστεί η μορφή των αποτελεσμάτων.  Στην </w:t>
      </w:r>
      <w:r w:rsidRPr="0005610D">
        <w:rPr>
          <w:rFonts w:ascii="Times New Roman" w:hAnsi="Times New Roman" w:cs="Times New Roman"/>
          <w:b/>
          <w:lang w:val="el-GR"/>
        </w:rPr>
        <w:t>Εικόνα</w:t>
      </w:r>
      <w:r w:rsidRPr="0005610D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b/>
          <w:lang w:val="el-GR"/>
        </w:rPr>
        <w:t>10</w:t>
      </w:r>
      <w:r w:rsidRPr="0005610D">
        <w:rPr>
          <w:rFonts w:ascii="Times New Roman" w:hAnsi="Times New Roman" w:cs="Times New Roman"/>
          <w:b/>
          <w:lang w:val="el-GR"/>
        </w:rPr>
        <w:t xml:space="preserve"> </w:t>
      </w:r>
      <w:r w:rsidRPr="0005610D">
        <w:rPr>
          <w:rFonts w:ascii="Times New Roman" w:hAnsi="Times New Roman" w:cs="Times New Roman"/>
          <w:lang w:val="el-GR"/>
        </w:rPr>
        <w:t xml:space="preserve">φαίνεται ένας γρήγορος τρόπος να γίνει παράλληλα η εργασία αυτή. Στην </w:t>
      </w:r>
      <w:r w:rsidRPr="0005610D">
        <w:rPr>
          <w:rFonts w:ascii="Times New Roman" w:hAnsi="Times New Roman" w:cs="Times New Roman"/>
          <w:b/>
          <w:lang w:val="el-GR"/>
        </w:rPr>
        <w:t>Εικόνα</w:t>
      </w:r>
      <w:r w:rsidRPr="0005610D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b/>
          <w:lang w:val="el-GR"/>
        </w:rPr>
        <w:t xml:space="preserve">11 </w:t>
      </w:r>
      <w:r w:rsidRPr="0005610D">
        <w:rPr>
          <w:rFonts w:ascii="Times New Roman" w:hAnsi="Times New Roman" w:cs="Times New Roman"/>
          <w:lang w:val="el-GR"/>
        </w:rPr>
        <w:t xml:space="preserve"> φαίνονται οι παράμετροι για τη χρονική ανάλυση</w:t>
      </w:r>
      <w:r>
        <w:rPr>
          <w:rFonts w:ascii="Times New Roman" w:hAnsi="Times New Roman" w:cs="Times New Roman"/>
          <w:lang w:val="el-GR"/>
        </w:rPr>
        <w:t>.</w:t>
      </w:r>
      <w:r w:rsidRPr="0005610D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Σχολιάστε τα αποτελέσματα.</w:t>
      </w:r>
    </w:p>
    <w:p w:rsidR="005A2BD2" w:rsidRPr="00E81EC0" w:rsidRDefault="005A2BD2" w:rsidP="005A2BD2">
      <w:pPr>
        <w:rPr>
          <w:lang w:val="el-GR"/>
        </w:rPr>
      </w:pPr>
    </w:p>
    <w:p w:rsidR="00C14786" w:rsidRPr="0005610D" w:rsidRDefault="00C14786" w:rsidP="00C14786">
      <w:pPr>
        <w:pStyle w:val="BodyText"/>
        <w:rPr>
          <w:rFonts w:ascii="Times New Roman" w:hAnsi="Times New Roman" w:cs="Times New Roman"/>
          <w:lang w:val="el-GR"/>
        </w:rPr>
      </w:pPr>
      <w:r w:rsidRPr="0005610D">
        <w:rPr>
          <w:rFonts w:ascii="Times New Roman" w:hAnsi="Times New Roman" w:cs="Times New Roman"/>
          <w:noProof/>
        </w:rPr>
        <w:drawing>
          <wp:inline distT="0" distB="0" distL="0" distR="0">
            <wp:extent cx="3094355" cy="4502186"/>
            <wp:effectExtent l="19050" t="0" r="0" b="0"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5222" t="1515" r="3315" b="2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450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786" w:rsidRPr="0005610D" w:rsidRDefault="00C14786" w:rsidP="005A2BD2">
      <w:pPr>
        <w:pStyle w:val="Heading3"/>
        <w:rPr>
          <w:lang w:val="el-GR"/>
        </w:rPr>
      </w:pPr>
      <w:r w:rsidRPr="0005610D">
        <w:rPr>
          <w:lang w:val="el-GR"/>
        </w:rPr>
        <w:t xml:space="preserve">Εικόνα </w:t>
      </w:r>
      <w:r w:rsidR="00E81EC0">
        <w:rPr>
          <w:lang w:val="el-GR"/>
        </w:rPr>
        <w:t>10</w:t>
      </w:r>
      <w:r w:rsidRPr="0005610D">
        <w:rPr>
          <w:lang w:val="el-GR"/>
        </w:rPr>
        <w:t xml:space="preserve">. Σε ένα αρχείο δημιουργούμε αντίγραφα του κυκλώματος με διαφορετικές παραμέτρους συχνότητας για τη γεννήτρια εισόδου. Παρατηρήστε την χρήση της αρίθμησης στα </w:t>
      </w:r>
      <w:r w:rsidRPr="0005610D">
        <w:t>voltage</w:t>
      </w:r>
      <w:r w:rsidRPr="0005610D">
        <w:rPr>
          <w:lang w:val="el-GR"/>
        </w:rPr>
        <w:t xml:space="preserve"> </w:t>
      </w:r>
      <w:r w:rsidRPr="0005610D">
        <w:t>pins</w:t>
      </w:r>
      <w:r w:rsidRPr="0005610D">
        <w:rPr>
          <w:lang w:val="el-GR"/>
        </w:rPr>
        <w:t>. Η αρίθμηση αυτή θα μας δώσει τα διαγράμματα στη σειρά που επιθυμούμε.</w:t>
      </w:r>
    </w:p>
    <w:p w:rsidR="00C14786" w:rsidRPr="0005610D" w:rsidRDefault="00C14786" w:rsidP="00C14786">
      <w:pPr>
        <w:pStyle w:val="BodyText"/>
        <w:rPr>
          <w:rFonts w:ascii="Times New Roman" w:hAnsi="Times New Roman" w:cs="Times New Roman"/>
          <w:lang w:val="el-GR"/>
        </w:rPr>
      </w:pPr>
    </w:p>
    <w:p w:rsidR="005A2BD2" w:rsidRPr="00690AE6" w:rsidRDefault="005A2BD2" w:rsidP="00C14786">
      <w:pPr>
        <w:pStyle w:val="BodyText"/>
        <w:rPr>
          <w:rFonts w:ascii="Times New Roman" w:hAnsi="Times New Roman" w:cs="Times New Roman"/>
          <w:lang w:val="el-GR"/>
        </w:rPr>
      </w:pPr>
    </w:p>
    <w:p w:rsidR="00C14786" w:rsidRPr="0005610D" w:rsidRDefault="00C14786" w:rsidP="00C14786">
      <w:pPr>
        <w:pStyle w:val="BodyText"/>
        <w:rPr>
          <w:rFonts w:ascii="Times New Roman" w:hAnsi="Times New Roman" w:cs="Times New Roman"/>
          <w:lang w:val="el-GR"/>
        </w:rPr>
      </w:pPr>
      <w:r w:rsidRPr="0005610D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690696" cy="1742161"/>
            <wp:effectExtent l="19050" t="0" r="0" b="0"/>
            <wp:docPr id="21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13" cy="174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786" w:rsidRPr="00690AE6" w:rsidRDefault="00C14786" w:rsidP="005A2BD2">
      <w:pPr>
        <w:pStyle w:val="Heading3"/>
        <w:rPr>
          <w:lang w:val="el-GR"/>
        </w:rPr>
      </w:pPr>
      <w:r w:rsidRPr="0005610D">
        <w:rPr>
          <w:lang w:val="el-GR"/>
        </w:rPr>
        <w:t xml:space="preserve">Εικόνα </w:t>
      </w:r>
      <w:r w:rsidR="00E81EC0">
        <w:rPr>
          <w:lang w:val="el-GR"/>
        </w:rPr>
        <w:t>11</w:t>
      </w:r>
      <w:r w:rsidRPr="0005610D">
        <w:rPr>
          <w:lang w:val="el-GR"/>
        </w:rPr>
        <w:t>. Παράμετροι για τη χρονική ανάλυση.</w:t>
      </w:r>
    </w:p>
    <w:p w:rsidR="005A2BD2" w:rsidRPr="00690AE6" w:rsidRDefault="005A2BD2" w:rsidP="005A2BD2">
      <w:pPr>
        <w:rPr>
          <w:lang w:val="el-GR"/>
        </w:rPr>
      </w:pPr>
    </w:p>
    <w:p w:rsidR="00C14786" w:rsidRPr="0005610D" w:rsidRDefault="00C14786" w:rsidP="00C14786">
      <w:pPr>
        <w:pStyle w:val="BodyText"/>
        <w:rPr>
          <w:rFonts w:ascii="Times New Roman" w:hAnsi="Times New Roman" w:cs="Times New Roman"/>
          <w:lang w:val="el-GR"/>
        </w:rPr>
      </w:pPr>
    </w:p>
    <w:p w:rsidR="00C14786" w:rsidRPr="0005610D" w:rsidRDefault="00C14786" w:rsidP="00C14786">
      <w:pPr>
        <w:rPr>
          <w:rFonts w:cs="Times New Roman"/>
          <w:szCs w:val="24"/>
          <w:lang w:val="el-GR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494"/>
        <w:gridCol w:w="3188"/>
      </w:tblGrid>
      <w:tr w:rsidR="00C14786" w:rsidRPr="00690AE6" w:rsidTr="000C7D89">
        <w:tc>
          <w:tcPr>
            <w:tcW w:w="3508" w:type="pct"/>
          </w:tcPr>
          <w:p w:rsidR="00C14786" w:rsidRPr="0005610D" w:rsidRDefault="00C14786" w:rsidP="000C7D89">
            <w:pPr>
              <w:rPr>
                <w:rFonts w:cs="Times New Roman"/>
                <w:szCs w:val="24"/>
                <w:lang w:val="el-GR"/>
              </w:rPr>
            </w:pPr>
          </w:p>
        </w:tc>
        <w:tc>
          <w:tcPr>
            <w:tcW w:w="1492" w:type="pct"/>
          </w:tcPr>
          <w:p w:rsidR="00C14786" w:rsidRPr="0005610D" w:rsidRDefault="00C14786" w:rsidP="000C7D89">
            <w:pPr>
              <w:rPr>
                <w:rFonts w:cs="Times New Roman"/>
                <w:b/>
                <w:szCs w:val="24"/>
                <w:lang w:val="el-GR"/>
              </w:rPr>
            </w:pPr>
          </w:p>
          <w:p w:rsidR="00C14786" w:rsidRPr="0005610D" w:rsidRDefault="00C14786" w:rsidP="000C7D89">
            <w:pPr>
              <w:jc w:val="left"/>
              <w:rPr>
                <w:rFonts w:cs="Times New Roman"/>
                <w:szCs w:val="24"/>
                <w:lang w:val="el-GR"/>
              </w:rPr>
            </w:pPr>
          </w:p>
        </w:tc>
      </w:tr>
      <w:tr w:rsidR="00C14786" w:rsidRPr="00690AE6" w:rsidTr="000C7D89">
        <w:tc>
          <w:tcPr>
            <w:tcW w:w="3508" w:type="pct"/>
          </w:tcPr>
          <w:p w:rsidR="00C14786" w:rsidRPr="0005610D" w:rsidRDefault="00C14786" w:rsidP="000C7D89">
            <w:pPr>
              <w:rPr>
                <w:rFonts w:cs="Times New Roman"/>
                <w:noProof/>
                <w:szCs w:val="24"/>
                <w:lang w:val="el-GR"/>
              </w:rPr>
            </w:pPr>
          </w:p>
        </w:tc>
        <w:tc>
          <w:tcPr>
            <w:tcW w:w="1492" w:type="pct"/>
          </w:tcPr>
          <w:p w:rsidR="00C14786" w:rsidRPr="0005610D" w:rsidRDefault="00C14786" w:rsidP="000C7D89">
            <w:pPr>
              <w:jc w:val="left"/>
              <w:rPr>
                <w:rFonts w:cs="Times New Roman"/>
                <w:b/>
                <w:sz w:val="24"/>
                <w:szCs w:val="24"/>
                <w:lang w:val="el-GR"/>
              </w:rPr>
            </w:pPr>
          </w:p>
          <w:p w:rsidR="00C14786" w:rsidRPr="0005610D" w:rsidRDefault="00C14786" w:rsidP="000C7D89">
            <w:pPr>
              <w:jc w:val="left"/>
              <w:rPr>
                <w:rFonts w:cs="Times New Roman"/>
                <w:b/>
                <w:sz w:val="24"/>
                <w:szCs w:val="24"/>
                <w:lang w:val="el-GR"/>
              </w:rPr>
            </w:pPr>
          </w:p>
          <w:p w:rsidR="00C14786" w:rsidRPr="0005610D" w:rsidRDefault="00C14786" w:rsidP="000C7D89">
            <w:pPr>
              <w:jc w:val="left"/>
              <w:rPr>
                <w:rFonts w:cs="Times New Roman"/>
                <w:b/>
                <w:szCs w:val="24"/>
                <w:lang w:val="el-GR"/>
              </w:rPr>
            </w:pPr>
          </w:p>
        </w:tc>
      </w:tr>
    </w:tbl>
    <w:p w:rsidR="000257B9" w:rsidRPr="00F72D8B" w:rsidRDefault="000257B9" w:rsidP="00124960">
      <w:pPr>
        <w:rPr>
          <w:rFonts w:cs="Times New Roman"/>
          <w:color w:val="000000" w:themeColor="text1"/>
          <w:szCs w:val="24"/>
          <w:lang w:val="el-GR"/>
        </w:rPr>
      </w:pPr>
    </w:p>
    <w:p w:rsidR="0065035B" w:rsidRDefault="0065035B">
      <w:pPr>
        <w:spacing w:after="200" w:line="276" w:lineRule="auto"/>
        <w:jc w:val="left"/>
        <w:rPr>
          <w:rFonts w:eastAsiaTheme="majorEastAsia" w:cstheme="majorBidi"/>
          <w:b/>
          <w:bCs/>
          <w:szCs w:val="28"/>
          <w:lang w:val="el-GR"/>
        </w:rPr>
      </w:pPr>
      <w:r>
        <w:rPr>
          <w:lang w:val="el-GR"/>
        </w:rPr>
        <w:br w:type="page"/>
      </w:r>
    </w:p>
    <w:p w:rsidR="00BC346C" w:rsidRDefault="00B515E9" w:rsidP="009C32BF">
      <w:pPr>
        <w:pStyle w:val="Heading1"/>
        <w:rPr>
          <w:lang w:val="el-GR"/>
        </w:rPr>
      </w:pPr>
      <w:bookmarkStart w:id="13" w:name="_GoBack"/>
      <w:bookmarkEnd w:id="13"/>
      <w:r>
        <w:rPr>
          <w:lang w:val="el-GR"/>
        </w:rPr>
        <w:lastRenderedPageBreak/>
        <w:t>Παράρτημα</w:t>
      </w:r>
    </w:p>
    <w:p w:rsidR="00B515E9" w:rsidRDefault="00B515E9" w:rsidP="00422EEA">
      <w:pPr>
        <w:pStyle w:val="Heading2"/>
        <w:rPr>
          <w:lang w:val="el-GR"/>
        </w:rPr>
      </w:pPr>
      <w:r>
        <w:rPr>
          <w:lang w:val="el-GR"/>
        </w:rPr>
        <w:t xml:space="preserve">Μέτρηση τη διαφοράς φάσης δύο </w:t>
      </w:r>
      <w:proofErr w:type="spellStart"/>
      <w:r>
        <w:rPr>
          <w:lang w:val="el-GR"/>
        </w:rPr>
        <w:t>ημιτονικών</w:t>
      </w:r>
      <w:proofErr w:type="spellEnd"/>
      <w:r>
        <w:rPr>
          <w:lang w:val="el-GR"/>
        </w:rPr>
        <w:t xml:space="preserve"> σημάτων με χρήση της μεθόδου </w:t>
      </w:r>
      <w:proofErr w:type="spellStart"/>
      <w:r>
        <w:t>Lissajous</w:t>
      </w:r>
      <w:proofErr w:type="spellEnd"/>
      <w:r>
        <w:rPr>
          <w:lang w:val="el-GR"/>
        </w:rPr>
        <w:t xml:space="preserve"> (έλλειψης)</w:t>
      </w:r>
    </w:p>
    <w:p w:rsidR="009C32BF" w:rsidRPr="009C32BF" w:rsidRDefault="009C32BF" w:rsidP="009C32BF">
      <w:pPr>
        <w:rPr>
          <w:lang w:val="el-GR"/>
        </w:rPr>
      </w:pPr>
    </w:p>
    <w:p w:rsidR="00B515E9" w:rsidRPr="009C32BF" w:rsidRDefault="00B515E9" w:rsidP="009C32BF">
      <w:pPr>
        <w:pStyle w:val="ListParagraph"/>
        <w:numPr>
          <w:ilvl w:val="0"/>
          <w:numId w:val="6"/>
        </w:numPr>
      </w:pPr>
      <w:r w:rsidRPr="009C32BF">
        <w:t>Για να εφαρμόσουμε τη μέθοδο θα πρέπει να χρησιμοποιήσουμε τον παλμογράφο σε λειτουργία ΧΥ.</w:t>
      </w:r>
    </w:p>
    <w:p w:rsidR="00B515E9" w:rsidRPr="009C32BF" w:rsidRDefault="00B515E9" w:rsidP="009C32BF">
      <w:pPr>
        <w:pStyle w:val="ListParagraph"/>
        <w:numPr>
          <w:ilvl w:val="0"/>
          <w:numId w:val="6"/>
        </w:numPr>
      </w:pPr>
      <w:r w:rsidRPr="009C32BF">
        <w:t xml:space="preserve">Κλιμακώνουμε κάθε κανάλι τάσης ώστε η έλλειψη να χωρά στην οθόνη. </w:t>
      </w:r>
      <w:r w:rsidR="00DB24D5" w:rsidRPr="009C32BF">
        <w:t>Αν η φάση είναι 0</w:t>
      </w:r>
      <w:r w:rsidR="00DB24D5" w:rsidRPr="009C32BF">
        <w:rPr>
          <w:vertAlign w:val="superscript"/>
        </w:rPr>
        <w:t>ο</w:t>
      </w:r>
      <w:r w:rsidR="00DB24D5" w:rsidRPr="009C32BF">
        <w:t xml:space="preserve"> ή 180</w:t>
      </w:r>
      <w:r w:rsidR="00DB24D5" w:rsidRPr="009C32BF">
        <w:rPr>
          <w:vertAlign w:val="superscript"/>
        </w:rPr>
        <w:t>ο</w:t>
      </w:r>
      <w:r w:rsidR="00DB24D5" w:rsidRPr="009C32BF">
        <w:t xml:space="preserve"> δε θα δούμε έλλειψη αλλά μια γραμμή με κλίση από το τρίτο προς το πρώτο τεταρτμημόριο ή από το δεύτερο προς το τέταρτο τεταρτημόριο αντίστοιχα. </w:t>
      </w:r>
    </w:p>
    <w:p w:rsidR="00DB24D5" w:rsidRPr="009C32BF" w:rsidRDefault="00DB24D5" w:rsidP="009C32BF">
      <w:pPr>
        <w:pStyle w:val="ListParagraph"/>
        <w:numPr>
          <w:ilvl w:val="0"/>
          <w:numId w:val="6"/>
        </w:numPr>
      </w:pPr>
      <w:r w:rsidRPr="009C32BF">
        <w:t xml:space="preserve">Γειώνουμε (μηδενίζουμε) κάθε κανάλι ξεχωριστά και προσαρμόζουμε τη γραμμή του (στο κέντρο) της οθόνης (οριζόντια ή κατακόρυφα). Σε αναλογικούς παλμογράφους μπορούμε να γειώσουμε και τα δύο κανάλια ταυτόχρονα και να κεντράρουμε στην οθόνη την τελεία. </w:t>
      </w:r>
    </w:p>
    <w:p w:rsidR="009C32BF" w:rsidRDefault="00DB24D5" w:rsidP="009C32BF">
      <w:pPr>
        <w:pStyle w:val="ListParagraph"/>
        <w:numPr>
          <w:ilvl w:val="0"/>
          <w:numId w:val="6"/>
        </w:numPr>
      </w:pPr>
      <w:r w:rsidRPr="009C32BF">
        <w:t xml:space="preserve">Επιλέγουμε </w:t>
      </w:r>
      <w:r>
        <w:t>ac</w:t>
      </w:r>
      <w:r w:rsidRPr="009C32BF">
        <w:t xml:space="preserve"> </w:t>
      </w:r>
      <w:r>
        <w:t>coupling</w:t>
      </w:r>
      <w:r w:rsidRPr="009C32BF">
        <w:t xml:space="preserve"> για να δούμε την έλλειψη. </w:t>
      </w:r>
    </w:p>
    <w:p w:rsidR="009C32BF" w:rsidRPr="009C32BF" w:rsidRDefault="009C32BF" w:rsidP="009C32BF">
      <w:pPr>
        <w:pStyle w:val="ListParagraph"/>
        <w:numPr>
          <w:ilvl w:val="0"/>
          <w:numId w:val="6"/>
        </w:numPr>
      </w:pPr>
      <w:r w:rsidRPr="009C32BF">
        <w:t xml:space="preserve">Μετράμε το Α και το </w:t>
      </w:r>
      <w:r>
        <w:t>C</w:t>
      </w:r>
      <w:r w:rsidRPr="009C32BF">
        <w:t xml:space="preserve"> όπως φαίνονται στην εικόνα. Το μέτρο της διαφοράς φάσης θα δίνεται από τη σχέση:</w:t>
      </w:r>
      <w:r>
        <w:t xml:space="preserve"> </w:t>
      </w:r>
      <w:r w:rsidRPr="00773926">
        <w:rPr>
          <w:position w:val="-24"/>
        </w:rPr>
        <w:object w:dxaOrig="1880" w:dyaOrig="620">
          <v:shape id="_x0000_i1039" type="#_x0000_t75" style="width:93.5pt;height:31.8pt" o:ole="">
            <v:imagedata r:id="rId45" o:title=""/>
          </v:shape>
          <o:OLEObject Type="Embed" ProgID="Equation.DSMT4" ShapeID="_x0000_i1039" DrawAspect="Content" ObjectID="_1493044118" r:id="rId46"/>
        </w:object>
      </w:r>
      <w:r w:rsidRPr="009C32BF">
        <w:t>, αν η κορυφή της έλλειψης είναι στο 1</w:t>
      </w:r>
      <w:r w:rsidRPr="009C32BF">
        <w:rPr>
          <w:vertAlign w:val="superscript"/>
        </w:rPr>
        <w:t>ο</w:t>
      </w:r>
      <w:r w:rsidRPr="009C32BF">
        <w:t xml:space="preserve"> τεταρτημόριο</w:t>
      </w:r>
      <w:r>
        <w:t xml:space="preserve">, ή την </w:t>
      </w:r>
      <w:r w:rsidRPr="00773926">
        <w:rPr>
          <w:position w:val="-28"/>
        </w:rPr>
        <w:object w:dxaOrig="2740" w:dyaOrig="680">
          <v:shape id="_x0000_i1040" type="#_x0000_t75" style="width:137.45pt;height:32.75pt" o:ole="">
            <v:imagedata r:id="rId47" o:title=""/>
          </v:shape>
          <o:OLEObject Type="Embed" ProgID="Equation.DSMT4" ShapeID="_x0000_i1040" DrawAspect="Content" ObjectID="_1493044119" r:id="rId48"/>
        </w:object>
      </w:r>
      <w:r w:rsidRPr="009C32BF">
        <w:t>, αν η κορυφή της έλλειψης είναι στο 2</w:t>
      </w:r>
      <w:r w:rsidRPr="009C32BF">
        <w:rPr>
          <w:vertAlign w:val="superscript"/>
        </w:rPr>
        <w:t>ο</w:t>
      </w:r>
      <w:r w:rsidRPr="009C32BF">
        <w:t xml:space="preserve"> τεταρτημόριο</w:t>
      </w:r>
      <w:r>
        <w:t xml:space="preserve">. </w:t>
      </w:r>
      <w:r w:rsidRPr="009C32BF">
        <w:t>Το + ή το – θα επιλεγε</w:t>
      </w:r>
      <w:r w:rsidR="008D1DD9">
        <w:t>ί εφόσον ελέγξουμε το ίχνος καθενός εκ</w:t>
      </w:r>
      <w:r w:rsidRPr="009C32BF">
        <w:t xml:space="preserve"> των σημάτων υπό </w:t>
      </w:r>
      <w:r>
        <w:t>dual</w:t>
      </w:r>
      <w:r w:rsidRPr="009C32BF">
        <w:t xml:space="preserve"> </w:t>
      </w:r>
      <w:r>
        <w:t>channel</w:t>
      </w:r>
      <w:r w:rsidRPr="009C32BF">
        <w:t>.</w:t>
      </w:r>
    </w:p>
    <w:p w:rsidR="009C32BF" w:rsidRPr="009C32BF" w:rsidRDefault="009C32BF" w:rsidP="009C32BF">
      <w:pPr>
        <w:pStyle w:val="ListParagraph"/>
        <w:ind w:left="360"/>
      </w:pPr>
    </w:p>
    <w:p w:rsidR="00DB24D5" w:rsidRPr="00DB24D5" w:rsidRDefault="0065035B">
      <w:pPr>
        <w:rPr>
          <w:lang w:val="el-GR"/>
        </w:rPr>
      </w:pPr>
      <w:r>
        <w:rPr>
          <w:noProof/>
        </w:rPr>
        <w:drawing>
          <wp:inline distT="0" distB="0" distL="0" distR="0">
            <wp:extent cx="1457325" cy="313372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C39">
        <w:rPr>
          <w:lang w:val="el-GR"/>
        </w:rPr>
        <w:br w:type="textWrapping" w:clear="all"/>
      </w:r>
    </w:p>
    <w:p w:rsidR="00B515E9" w:rsidRPr="00B515E9" w:rsidRDefault="00B515E9" w:rsidP="00B515E9">
      <w:pPr>
        <w:rPr>
          <w:lang w:val="el-GR"/>
        </w:rPr>
      </w:pPr>
      <w:r w:rsidRPr="00B515E9">
        <w:rPr>
          <w:lang w:val="el-GR"/>
        </w:rPr>
        <w:t xml:space="preserve"> </w:t>
      </w:r>
    </w:p>
    <w:sectPr w:rsidR="00B515E9" w:rsidRPr="00B515E9" w:rsidSect="009C32BF">
      <w:footerReference w:type="default" r:id="rId50"/>
      <w:pgSz w:w="11906" w:h="16838" w:code="9"/>
      <w:pgMar w:top="720" w:right="720" w:bottom="720" w:left="720" w:header="144" w:footer="14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139E" w:rsidRDefault="003D139E" w:rsidP="009C32BF">
      <w:r>
        <w:separator/>
      </w:r>
    </w:p>
  </w:endnote>
  <w:endnote w:type="continuationSeparator" w:id="0">
    <w:p w:rsidR="003D139E" w:rsidRDefault="003D139E" w:rsidP="009C32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27349"/>
      <w:docPartObj>
        <w:docPartGallery w:val="Page Numbers (Bottom of Page)"/>
        <w:docPartUnique/>
      </w:docPartObj>
    </w:sdtPr>
    <w:sdtContent>
      <w:p w:rsidR="009C32BF" w:rsidRDefault="007B10D2">
        <w:pPr>
          <w:pStyle w:val="Footer"/>
          <w:jc w:val="right"/>
        </w:pPr>
        <w:r>
          <w:fldChar w:fldCharType="begin"/>
        </w:r>
        <w:r w:rsidR="00B52538">
          <w:instrText xml:space="preserve"> PAGE   \* MERGEFORMAT </w:instrText>
        </w:r>
        <w:r>
          <w:fldChar w:fldCharType="separate"/>
        </w:r>
        <w:r w:rsidR="00690AE6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9C32BF" w:rsidRDefault="009C32B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139E" w:rsidRDefault="003D139E" w:rsidP="009C32BF">
      <w:r>
        <w:separator/>
      </w:r>
    </w:p>
  </w:footnote>
  <w:footnote w:type="continuationSeparator" w:id="0">
    <w:p w:rsidR="003D139E" w:rsidRDefault="003D139E" w:rsidP="009C32B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D2606"/>
    <w:multiLevelType w:val="hybridMultilevel"/>
    <w:tmpl w:val="722CA1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CD0CD3"/>
    <w:multiLevelType w:val="hybridMultilevel"/>
    <w:tmpl w:val="722CA1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926B72"/>
    <w:multiLevelType w:val="hybridMultilevel"/>
    <w:tmpl w:val="7F9AD4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29B6A33"/>
    <w:multiLevelType w:val="hybridMultilevel"/>
    <w:tmpl w:val="9EBAC9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4EC608C"/>
    <w:multiLevelType w:val="hybridMultilevel"/>
    <w:tmpl w:val="219268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07F6D12"/>
    <w:multiLevelType w:val="hybridMultilevel"/>
    <w:tmpl w:val="9BA2FC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2D50C0B"/>
    <w:multiLevelType w:val="hybridMultilevel"/>
    <w:tmpl w:val="9BA2FC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87123D6"/>
    <w:multiLevelType w:val="hybridMultilevel"/>
    <w:tmpl w:val="9EBAC9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E8C7677"/>
    <w:multiLevelType w:val="hybridMultilevel"/>
    <w:tmpl w:val="9EBAC9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E93013E"/>
    <w:multiLevelType w:val="hybridMultilevel"/>
    <w:tmpl w:val="722CA1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2CD112D"/>
    <w:multiLevelType w:val="hybridMultilevel"/>
    <w:tmpl w:val="722CA1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46D0566"/>
    <w:multiLevelType w:val="hybridMultilevel"/>
    <w:tmpl w:val="9D7417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E2252C"/>
    <w:multiLevelType w:val="hybridMultilevel"/>
    <w:tmpl w:val="9EBAC9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E9A6E04"/>
    <w:multiLevelType w:val="hybridMultilevel"/>
    <w:tmpl w:val="722CA1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F222F05"/>
    <w:multiLevelType w:val="hybridMultilevel"/>
    <w:tmpl w:val="722CA1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E7101C4"/>
    <w:multiLevelType w:val="hybridMultilevel"/>
    <w:tmpl w:val="9D74174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1090601"/>
    <w:multiLevelType w:val="hybridMultilevel"/>
    <w:tmpl w:val="29923D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8F863E5"/>
    <w:multiLevelType w:val="hybridMultilevel"/>
    <w:tmpl w:val="722CA1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E48359F"/>
    <w:multiLevelType w:val="hybridMultilevel"/>
    <w:tmpl w:val="9D74174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FDF46BF"/>
    <w:multiLevelType w:val="hybridMultilevel"/>
    <w:tmpl w:val="722CA1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AFE6EBE"/>
    <w:multiLevelType w:val="hybridMultilevel"/>
    <w:tmpl w:val="60B433B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26727B3"/>
    <w:multiLevelType w:val="multilevel"/>
    <w:tmpl w:val="669CFB7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79626F7F"/>
    <w:multiLevelType w:val="hybridMultilevel"/>
    <w:tmpl w:val="722CA1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CF33D6F"/>
    <w:multiLevelType w:val="hybridMultilevel"/>
    <w:tmpl w:val="3C68B5A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0"/>
  </w:num>
  <w:num w:numId="5">
    <w:abstractNumId w:val="2"/>
  </w:num>
  <w:num w:numId="6">
    <w:abstractNumId w:val="23"/>
  </w:num>
  <w:num w:numId="7">
    <w:abstractNumId w:val="7"/>
  </w:num>
  <w:num w:numId="8">
    <w:abstractNumId w:val="16"/>
  </w:num>
  <w:num w:numId="9">
    <w:abstractNumId w:val="21"/>
  </w:num>
  <w:num w:numId="10">
    <w:abstractNumId w:val="6"/>
  </w:num>
  <w:num w:numId="11">
    <w:abstractNumId w:val="11"/>
  </w:num>
  <w:num w:numId="12">
    <w:abstractNumId w:val="18"/>
  </w:num>
  <w:num w:numId="13">
    <w:abstractNumId w:val="15"/>
  </w:num>
  <w:num w:numId="14">
    <w:abstractNumId w:val="12"/>
  </w:num>
  <w:num w:numId="15">
    <w:abstractNumId w:val="10"/>
  </w:num>
  <w:num w:numId="16">
    <w:abstractNumId w:val="14"/>
  </w:num>
  <w:num w:numId="17">
    <w:abstractNumId w:val="1"/>
  </w:num>
  <w:num w:numId="18">
    <w:abstractNumId w:val="13"/>
  </w:num>
  <w:num w:numId="19">
    <w:abstractNumId w:val="19"/>
  </w:num>
  <w:num w:numId="20">
    <w:abstractNumId w:val="9"/>
  </w:num>
  <w:num w:numId="21">
    <w:abstractNumId w:val="0"/>
  </w:num>
  <w:num w:numId="22">
    <w:abstractNumId w:val="22"/>
  </w:num>
  <w:num w:numId="23">
    <w:abstractNumId w:val="8"/>
  </w:num>
  <w:num w:numId="24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4960"/>
    <w:rsid w:val="000175C5"/>
    <w:rsid w:val="000257B9"/>
    <w:rsid w:val="000601DF"/>
    <w:rsid w:val="00062A10"/>
    <w:rsid w:val="000638ED"/>
    <w:rsid w:val="000B264B"/>
    <w:rsid w:val="000F21E1"/>
    <w:rsid w:val="000F2B64"/>
    <w:rsid w:val="00124960"/>
    <w:rsid w:val="0017147B"/>
    <w:rsid w:val="001B6242"/>
    <w:rsid w:val="001D1C39"/>
    <w:rsid w:val="002421CE"/>
    <w:rsid w:val="002900E6"/>
    <w:rsid w:val="00291387"/>
    <w:rsid w:val="003D139E"/>
    <w:rsid w:val="00422EEA"/>
    <w:rsid w:val="00474F45"/>
    <w:rsid w:val="00483793"/>
    <w:rsid w:val="00487051"/>
    <w:rsid w:val="00496298"/>
    <w:rsid w:val="004C0A36"/>
    <w:rsid w:val="004D0B3B"/>
    <w:rsid w:val="00573299"/>
    <w:rsid w:val="00582942"/>
    <w:rsid w:val="005A2BD2"/>
    <w:rsid w:val="005D4882"/>
    <w:rsid w:val="00607875"/>
    <w:rsid w:val="0065035B"/>
    <w:rsid w:val="00690AE6"/>
    <w:rsid w:val="00747950"/>
    <w:rsid w:val="007B10D2"/>
    <w:rsid w:val="007D6F01"/>
    <w:rsid w:val="008C394E"/>
    <w:rsid w:val="008D1DD9"/>
    <w:rsid w:val="008F2658"/>
    <w:rsid w:val="00903DC1"/>
    <w:rsid w:val="00946291"/>
    <w:rsid w:val="00955EDD"/>
    <w:rsid w:val="009C32BF"/>
    <w:rsid w:val="009D2883"/>
    <w:rsid w:val="009F2395"/>
    <w:rsid w:val="00A00408"/>
    <w:rsid w:val="00A012A7"/>
    <w:rsid w:val="00A673F0"/>
    <w:rsid w:val="00B05F15"/>
    <w:rsid w:val="00B50371"/>
    <w:rsid w:val="00B515E9"/>
    <w:rsid w:val="00B52538"/>
    <w:rsid w:val="00B664A0"/>
    <w:rsid w:val="00B75E9C"/>
    <w:rsid w:val="00BC346C"/>
    <w:rsid w:val="00BF5E54"/>
    <w:rsid w:val="00C07460"/>
    <w:rsid w:val="00C1339B"/>
    <w:rsid w:val="00C14786"/>
    <w:rsid w:val="00C224C1"/>
    <w:rsid w:val="00C45C88"/>
    <w:rsid w:val="00C80327"/>
    <w:rsid w:val="00C8136B"/>
    <w:rsid w:val="00CB50AC"/>
    <w:rsid w:val="00D81DDB"/>
    <w:rsid w:val="00D8664F"/>
    <w:rsid w:val="00DB24D5"/>
    <w:rsid w:val="00E03D2B"/>
    <w:rsid w:val="00E07508"/>
    <w:rsid w:val="00E61EDB"/>
    <w:rsid w:val="00E81EC0"/>
    <w:rsid w:val="00E945D3"/>
    <w:rsid w:val="00EF3068"/>
    <w:rsid w:val="00F148B0"/>
    <w:rsid w:val="00F72D8B"/>
    <w:rsid w:val="00F771CE"/>
    <w:rsid w:val="00F92DD4"/>
    <w:rsid w:val="00F9457D"/>
    <w:rsid w:val="00FC27A4"/>
    <w:rsid w:val="00FD0282"/>
    <w:rsid w:val="00FE30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4960"/>
    <w:pPr>
      <w:spacing w:after="0" w:line="240" w:lineRule="auto"/>
      <w:jc w:val="both"/>
    </w:pPr>
    <w:rPr>
      <w:rFonts w:ascii="Times New Roman" w:hAnsi="Times New Roman"/>
      <w:sz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2EEA"/>
    <w:pPr>
      <w:keepNext/>
      <w:keepLines/>
      <w:outlineLvl w:val="0"/>
    </w:pPr>
    <w:rPr>
      <w:rFonts w:eastAsiaTheme="majorEastAsia" w:cstheme="majorBidi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4960"/>
    <w:pPr>
      <w:keepNext/>
      <w:keepLines/>
      <w:outlineLvl w:val="1"/>
    </w:pPr>
    <w:rPr>
      <w:rFonts w:eastAsiaTheme="majorEastAsia" w:cstheme="majorBidi"/>
      <w:b/>
      <w:bCs/>
      <w:color w:val="FF000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4F45"/>
    <w:pPr>
      <w:keepNext/>
      <w:keepLines/>
      <w:spacing w:before="200"/>
      <w:outlineLvl w:val="2"/>
    </w:pPr>
    <w:rPr>
      <w:rFonts w:eastAsiaTheme="majorEastAsia" w:cstheme="majorBidi"/>
      <w:b/>
      <w:bCs/>
      <w:color w:val="4F81BD" w:themeColor="accent1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2EEA"/>
    <w:rPr>
      <w:rFonts w:ascii="Times New Roman" w:eastAsiaTheme="majorEastAsia" w:hAnsi="Times New Roman" w:cstheme="majorBidi"/>
      <w:b/>
      <w:bCs/>
      <w:sz w:val="24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124960"/>
    <w:rPr>
      <w:rFonts w:ascii="Times New Roman" w:eastAsiaTheme="majorEastAsia" w:hAnsi="Times New Roman" w:cstheme="majorBidi"/>
      <w:b/>
      <w:bCs/>
      <w:color w:val="FF0000"/>
      <w:sz w:val="24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124960"/>
    <w:pPr>
      <w:ind w:left="720"/>
      <w:contextualSpacing/>
    </w:pPr>
    <w:rPr>
      <w:lang w:val="el-GR"/>
    </w:rPr>
  </w:style>
  <w:style w:type="table" w:styleId="TableGrid">
    <w:name w:val="Table Grid"/>
    <w:basedOn w:val="TableNormal"/>
    <w:uiPriority w:val="59"/>
    <w:rsid w:val="00124960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249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960"/>
    <w:rPr>
      <w:rFonts w:ascii="Tahoma" w:hAnsi="Tahoma" w:cs="Tahoma"/>
      <w:sz w:val="16"/>
      <w:szCs w:val="16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24960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24960"/>
    <w:rPr>
      <w:rFonts w:ascii="Tahoma" w:hAnsi="Tahoma" w:cs="Tahoma"/>
      <w:sz w:val="16"/>
      <w:szCs w:val="1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474F45"/>
    <w:rPr>
      <w:rFonts w:ascii="Times New Roman" w:eastAsiaTheme="majorEastAsia" w:hAnsi="Times New Roman" w:cstheme="majorBidi"/>
      <w:b/>
      <w:bCs/>
      <w:color w:val="4F81BD" w:themeColor="accent1"/>
      <w:sz w:val="24"/>
      <w:u w:val="single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9C32B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C32BF"/>
    <w:rPr>
      <w:rFonts w:ascii="Times New Roman" w:hAnsi="Times New Roman"/>
      <w:sz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C32B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32BF"/>
    <w:rPr>
      <w:rFonts w:ascii="Times New Roman" w:hAnsi="Times New Roman"/>
      <w:sz w:val="24"/>
      <w:lang w:val="en-US"/>
    </w:rPr>
  </w:style>
  <w:style w:type="paragraph" w:styleId="BodyText">
    <w:name w:val="Body Text"/>
    <w:basedOn w:val="Normal"/>
    <w:link w:val="BodyTextChar"/>
    <w:uiPriority w:val="99"/>
    <w:rsid w:val="00C14786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C14786"/>
    <w:rPr>
      <w:rFonts w:ascii="Arial" w:eastAsiaTheme="minorEastAsia" w:hAnsi="Arial" w:cs="Arial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oleObject" Target="embeddings/oleObject14.bin"/><Relationship Id="rId3" Type="http://schemas.openxmlformats.org/officeDocument/2006/relationships/settings" Target="settings.xml"/><Relationship Id="rId21" Type="http://schemas.openxmlformats.org/officeDocument/2006/relationships/image" Target="media/image10.wmf"/><Relationship Id="rId34" Type="http://schemas.openxmlformats.org/officeDocument/2006/relationships/image" Target="media/image17.wmf"/><Relationship Id="rId42" Type="http://schemas.openxmlformats.org/officeDocument/2006/relationships/image" Target="media/image22.emf"/><Relationship Id="rId47" Type="http://schemas.openxmlformats.org/officeDocument/2006/relationships/image" Target="media/image26.wmf"/><Relationship Id="rId50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oleObject" Target="embeddings/oleObject11.bin"/><Relationship Id="rId38" Type="http://schemas.openxmlformats.org/officeDocument/2006/relationships/image" Target="media/image19.wmf"/><Relationship Id="rId46" Type="http://schemas.openxmlformats.org/officeDocument/2006/relationships/oleObject" Target="embeddings/oleObject15.bin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oleObject" Target="embeddings/oleObject9.bin"/><Relationship Id="rId41" Type="http://schemas.openxmlformats.org/officeDocument/2006/relationships/image" Target="media/image21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7.bin"/><Relationship Id="rId32" Type="http://schemas.openxmlformats.org/officeDocument/2006/relationships/image" Target="media/image16.wmf"/><Relationship Id="rId37" Type="http://schemas.openxmlformats.org/officeDocument/2006/relationships/oleObject" Target="embeddings/oleObject13.bin"/><Relationship Id="rId40" Type="http://schemas.openxmlformats.org/officeDocument/2006/relationships/image" Target="media/image20.emf"/><Relationship Id="rId45" Type="http://schemas.openxmlformats.org/officeDocument/2006/relationships/image" Target="media/image25.wmf"/><Relationship Id="rId66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image" Target="media/image14.wmf"/><Relationship Id="rId36" Type="http://schemas.openxmlformats.org/officeDocument/2006/relationships/image" Target="media/image18.wmf"/><Relationship Id="rId49" Type="http://schemas.openxmlformats.org/officeDocument/2006/relationships/image" Target="media/image27.png"/><Relationship Id="rId10" Type="http://schemas.openxmlformats.org/officeDocument/2006/relationships/image" Target="media/image4.wmf"/><Relationship Id="rId19" Type="http://schemas.openxmlformats.org/officeDocument/2006/relationships/image" Target="media/image9.wmf"/><Relationship Id="rId31" Type="http://schemas.openxmlformats.org/officeDocument/2006/relationships/oleObject" Target="embeddings/oleObject10.bin"/><Relationship Id="rId44" Type="http://schemas.openxmlformats.org/officeDocument/2006/relationships/image" Target="media/image24.emf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3.emf"/><Relationship Id="rId30" Type="http://schemas.openxmlformats.org/officeDocument/2006/relationships/image" Target="media/image15.wmf"/><Relationship Id="rId35" Type="http://schemas.openxmlformats.org/officeDocument/2006/relationships/oleObject" Target="embeddings/oleObject12.bin"/><Relationship Id="rId43" Type="http://schemas.openxmlformats.org/officeDocument/2006/relationships/image" Target="media/image23.emf"/><Relationship Id="rId48" Type="http://schemas.openxmlformats.org/officeDocument/2006/relationships/oleObject" Target="embeddings/oleObject16.bin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0C0C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11</Pages>
  <Words>1480</Words>
  <Characters>8441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GPATSIS</dc:creator>
  <cp:lastModifiedBy>GPatsis</cp:lastModifiedBy>
  <cp:revision>13</cp:revision>
  <dcterms:created xsi:type="dcterms:W3CDTF">2015-05-09T04:51:00Z</dcterms:created>
  <dcterms:modified xsi:type="dcterms:W3CDTF">2015-05-13T14:42:00Z</dcterms:modified>
</cp:coreProperties>
</file>