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DB" w:rsidRPr="0038496A" w:rsidRDefault="0038496A" w:rsidP="0038496A">
      <w:pPr>
        <w:pStyle w:val="a3"/>
        <w:rPr>
          <w:lang w:val="en-US"/>
        </w:rPr>
      </w:pPr>
      <w:r>
        <w:t xml:space="preserve">ΦΥΛΛΑΔΙΟ </w:t>
      </w:r>
      <w:r>
        <w:rPr>
          <w:lang w:val="en-US"/>
        </w:rPr>
        <w:t>2</w:t>
      </w:r>
      <w:r>
        <w:t>-ΜΑΘΗΜΑΤΙΚΗ ΑΝΑΛΥΣΗ Ι</w:t>
      </w:r>
    </w:p>
    <w:p w:rsidR="00F82ADB" w:rsidRDefault="00F82ADB">
      <w:pPr>
        <w:rPr>
          <w:b/>
          <w:bCs/>
          <w:u w:val="single"/>
        </w:rPr>
      </w:pP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24"/>
        </w:rPr>
        <w:object w:dxaOrig="15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1.2pt" o:ole="">
            <v:imagedata r:id="rId5" o:title=""/>
          </v:shape>
          <o:OLEObject Type="Embed" ProgID="Equation.DSMT4" ShapeID="_x0000_i1025" DrawAspect="Content" ObjectID="_1605001764" r:id="rId6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16"/>
        </w:rPr>
        <w:object w:dxaOrig="1280" w:dyaOrig="440">
          <v:shape id="_x0000_i1026" type="#_x0000_t75" style="width:64.2pt;height:22.2pt" o:ole="">
            <v:imagedata r:id="rId7" o:title=""/>
          </v:shape>
          <o:OLEObject Type="Embed" ProgID="Equation.DSMT4" ShapeID="_x0000_i1026" DrawAspect="Content" ObjectID="_1605001765" r:id="rId8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24"/>
        </w:rPr>
        <w:object w:dxaOrig="1060" w:dyaOrig="660">
          <v:shape id="_x0000_i1027" type="#_x0000_t75" style="width:52.8pt;height:33pt" o:ole="">
            <v:imagedata r:id="rId9" o:title=""/>
          </v:shape>
          <o:OLEObject Type="Embed" ProgID="Equation.DSMT4" ShapeID="_x0000_i1027" DrawAspect="Content" ObjectID="_1605001766" r:id="rId10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24"/>
        </w:rPr>
        <w:object w:dxaOrig="859" w:dyaOrig="620">
          <v:shape id="_x0000_i1028" type="#_x0000_t75" style="width:43.2pt;height:31.2pt" o:ole="">
            <v:imagedata r:id="rId11" o:title=""/>
          </v:shape>
          <o:OLEObject Type="Embed" ProgID="Equation.DSMT4" ShapeID="_x0000_i1028" DrawAspect="Content" ObjectID="_1605001767" r:id="rId12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28"/>
        </w:rPr>
        <w:object w:dxaOrig="999" w:dyaOrig="660">
          <v:shape id="_x0000_i1029" type="#_x0000_t75" style="width:49.8pt;height:33pt" o:ole="">
            <v:imagedata r:id="rId13" o:title=""/>
          </v:shape>
          <o:OLEObject Type="Embed" ProgID="Equation.DSMT4" ShapeID="_x0000_i1029" DrawAspect="Content" ObjectID="_1605001768" r:id="rId14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16"/>
        </w:rPr>
        <w:object w:dxaOrig="1560" w:dyaOrig="440">
          <v:shape id="_x0000_i1030" type="#_x0000_t75" style="width:78pt;height:22.2pt" o:ole="">
            <v:imagedata r:id="rId15" o:title=""/>
          </v:shape>
          <o:OLEObject Type="Embed" ProgID="Equation.DSMT4" ShapeID="_x0000_i1030" DrawAspect="Content" ObjectID="_1605001769" r:id="rId16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16"/>
        </w:rPr>
        <w:object w:dxaOrig="1180" w:dyaOrig="440">
          <v:shape id="_x0000_i1031" type="#_x0000_t75" style="width:58.8pt;height:22.2pt" o:ole="">
            <v:imagedata r:id="rId17" o:title=""/>
          </v:shape>
          <o:OLEObject Type="Embed" ProgID="Equation.DSMT4" ShapeID="_x0000_i1031" DrawAspect="Content" ObjectID="_1605001770" r:id="rId18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30"/>
        </w:rPr>
        <w:object w:dxaOrig="1080" w:dyaOrig="680">
          <v:shape id="_x0000_i1032" type="#_x0000_t75" style="width:54pt;height:34.2pt" o:ole="">
            <v:imagedata r:id="rId19" o:title=""/>
          </v:shape>
          <o:OLEObject Type="Embed" ProgID="Equation.DSMT4" ShapeID="_x0000_i1032" DrawAspect="Content" ObjectID="_1605001771" r:id="rId20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24"/>
        </w:rPr>
        <w:object w:dxaOrig="760" w:dyaOrig="620">
          <v:shape id="_x0000_i1033" type="#_x0000_t75" style="width:37.8pt;height:31.2pt" o:ole="">
            <v:imagedata r:id="rId21" o:title=""/>
          </v:shape>
          <o:OLEObject Type="Embed" ProgID="Equation.DSMT4" ShapeID="_x0000_i1033" DrawAspect="Content" ObjectID="_1605001772" r:id="rId22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24"/>
        </w:rPr>
        <w:object w:dxaOrig="740" w:dyaOrig="620">
          <v:shape id="_x0000_i1034" type="#_x0000_t75" style="width:37.2pt;height:31.2pt" o:ole="">
            <v:imagedata r:id="rId23" o:title=""/>
          </v:shape>
          <o:OLEObject Type="Embed" ProgID="Equation.DSMT4" ShapeID="_x0000_i1034" DrawAspect="Content" ObjectID="_1605001773" r:id="rId24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16"/>
        </w:rPr>
        <w:object w:dxaOrig="1980" w:dyaOrig="440">
          <v:shape id="_x0000_i1035" type="#_x0000_t75" style="width:99pt;height:22.2pt" o:ole="">
            <v:imagedata r:id="rId25" o:title=""/>
          </v:shape>
          <o:OLEObject Type="Embed" ProgID="Equation.DSMT4" ShapeID="_x0000_i1035" DrawAspect="Content" ObjectID="_1605001774" r:id="rId26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16"/>
        </w:rPr>
        <w:object w:dxaOrig="1040" w:dyaOrig="440">
          <v:shape id="_x0000_i1036" type="#_x0000_t75" style="width:52.2pt;height:22.2pt" o:ole="">
            <v:imagedata r:id="rId27" o:title=""/>
          </v:shape>
          <o:OLEObject Type="Embed" ProgID="Equation.DSMT4" ShapeID="_x0000_i1036" DrawAspect="Content" ObjectID="_1605001775" r:id="rId28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16"/>
        </w:rPr>
        <w:object w:dxaOrig="1200" w:dyaOrig="440">
          <v:shape id="_x0000_i1037" type="#_x0000_t75" style="width:60pt;height:22.2pt" o:ole="">
            <v:imagedata r:id="rId29" o:title=""/>
          </v:shape>
          <o:OLEObject Type="Embed" ProgID="Equation.DSMT4" ShapeID="_x0000_i1037" DrawAspect="Content" ObjectID="_1605001776" r:id="rId30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16"/>
        </w:rPr>
        <w:object w:dxaOrig="2120" w:dyaOrig="440">
          <v:shape id="_x0000_i1038" type="#_x0000_t75" style="width:106.2pt;height:22.2pt" o:ole="">
            <v:imagedata r:id="rId31" o:title=""/>
          </v:shape>
          <o:OLEObject Type="Embed" ProgID="Equation.DSMT4" ShapeID="_x0000_i1038" DrawAspect="Content" ObjectID="_1605001777" r:id="rId32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24"/>
        </w:rPr>
        <w:object w:dxaOrig="1400" w:dyaOrig="620">
          <v:shape id="_x0000_i1039" type="#_x0000_t75" style="width:70.2pt;height:31.2pt" o:ole="">
            <v:imagedata r:id="rId33" o:title=""/>
          </v:shape>
          <o:OLEObject Type="Embed" ProgID="Equation.DSMT4" ShapeID="_x0000_i1039" DrawAspect="Content" ObjectID="_1605001778" r:id="rId34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24"/>
        </w:rPr>
        <w:object w:dxaOrig="800" w:dyaOrig="620">
          <v:shape id="_x0000_i1040" type="#_x0000_t75" style="width:40.2pt;height:31.2pt" o:ole="">
            <v:imagedata r:id="rId35" o:title=""/>
          </v:shape>
          <o:OLEObject Type="Embed" ProgID="Equation.DSMT4" ShapeID="_x0000_i1040" DrawAspect="Content" ObjectID="_1605001779" r:id="rId36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24"/>
        </w:rPr>
        <w:object w:dxaOrig="1620" w:dyaOrig="620">
          <v:shape id="_x0000_i1041" type="#_x0000_t75" style="width:81pt;height:31.2pt" o:ole="">
            <v:imagedata r:id="rId37" o:title=""/>
          </v:shape>
          <o:OLEObject Type="Embed" ProgID="Equation.DSMT4" ShapeID="_x0000_i1041" DrawAspect="Content" ObjectID="_1605001780" r:id="rId38"/>
        </w:object>
      </w:r>
    </w:p>
    <w:p w:rsidR="00F82AD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28"/>
        </w:rPr>
        <w:object w:dxaOrig="1060" w:dyaOrig="660">
          <v:shape id="_x0000_i1042" type="#_x0000_t75" style="width:52.8pt;height:33pt" o:ole="">
            <v:imagedata r:id="rId39" o:title=""/>
          </v:shape>
          <o:OLEObject Type="Embed" ProgID="Equation.DSMT4" ShapeID="_x0000_i1042" DrawAspect="Content" ObjectID="_1605001781" r:id="rId40"/>
        </w:object>
      </w:r>
    </w:p>
    <w:p w:rsidR="0002149F" w:rsidRPr="00262A8B" w:rsidRDefault="0002149F">
      <w:pPr>
        <w:numPr>
          <w:ilvl w:val="0"/>
          <w:numId w:val="2"/>
        </w:numPr>
      </w:pPr>
      <w:r>
        <w:t xml:space="preserve">Να υπολογιστεί το ολοκλήρωμα  </w:t>
      </w:r>
      <w:r w:rsidRPr="00F82ADB">
        <w:rPr>
          <w:position w:val="-24"/>
        </w:rPr>
        <w:object w:dxaOrig="1620" w:dyaOrig="660">
          <v:shape id="_x0000_i1043" type="#_x0000_t75" style="width:81pt;height:33pt" o:ole="">
            <v:imagedata r:id="rId41" o:title=""/>
          </v:shape>
          <o:OLEObject Type="Embed" ProgID="Equation.DSMT4" ShapeID="_x0000_i1043" DrawAspect="Content" ObjectID="_1605001782" r:id="rId42"/>
        </w:object>
      </w:r>
    </w:p>
    <w:p w:rsidR="00262A8B" w:rsidRPr="00262A8B" w:rsidRDefault="00262A8B">
      <w:pPr>
        <w:numPr>
          <w:ilvl w:val="0"/>
          <w:numId w:val="2"/>
        </w:numPr>
      </w:pPr>
      <w:r>
        <w:t xml:space="preserve">Να υπολογιστεί το ολοκλήρωμα  </w:t>
      </w:r>
      <w:r w:rsidRPr="00262A8B">
        <w:rPr>
          <w:position w:val="-24"/>
        </w:rPr>
        <w:object w:dxaOrig="1260" w:dyaOrig="620">
          <v:shape id="_x0000_i1044" type="#_x0000_t75" style="width:63pt;height:31.2pt" o:ole="">
            <v:imagedata r:id="rId43" o:title=""/>
          </v:shape>
          <o:OLEObject Type="Embed" ProgID="Equation.DSMT4" ShapeID="_x0000_i1044" DrawAspect="Content" ObjectID="_1605001783" r:id="rId44"/>
        </w:object>
      </w:r>
      <w:r>
        <w:t xml:space="preserve"> </w:t>
      </w:r>
    </w:p>
    <w:p w:rsidR="00262A8B" w:rsidRDefault="00262A8B">
      <w:pPr>
        <w:numPr>
          <w:ilvl w:val="0"/>
          <w:numId w:val="2"/>
        </w:numPr>
      </w:pPr>
      <w:r>
        <w:t xml:space="preserve">Να υπολογιστεί το ολοκλήρωμα  </w:t>
      </w:r>
      <w:r w:rsidRPr="00262A8B">
        <w:rPr>
          <w:position w:val="-30"/>
        </w:rPr>
        <w:object w:dxaOrig="1460" w:dyaOrig="680">
          <v:shape id="_x0000_i1045" type="#_x0000_t75" style="width:73.2pt;height:34.2pt" o:ole="">
            <v:imagedata r:id="rId45" o:title=""/>
          </v:shape>
          <o:OLEObject Type="Embed" ProgID="Equation.DSMT4" ShapeID="_x0000_i1045" DrawAspect="Content" ObjectID="_1605001784" r:id="rId46"/>
        </w:object>
      </w:r>
      <w:r>
        <w:t xml:space="preserve"> </w:t>
      </w:r>
    </w:p>
    <w:sectPr w:rsidR="00262A8B" w:rsidSect="00F82A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93B9B"/>
    <w:multiLevelType w:val="hybridMultilevel"/>
    <w:tmpl w:val="BF98C362"/>
    <w:lvl w:ilvl="0" w:tplc="254082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620373"/>
    <w:multiLevelType w:val="hybridMultilevel"/>
    <w:tmpl w:val="35CC2FEE"/>
    <w:lvl w:ilvl="0" w:tplc="CA0839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916C09"/>
    <w:rsid w:val="0002149F"/>
    <w:rsid w:val="00262A8B"/>
    <w:rsid w:val="0038496A"/>
    <w:rsid w:val="00916C09"/>
    <w:rsid w:val="00F8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DB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82ADB"/>
    <w:pPr>
      <w:jc w:val="center"/>
    </w:pPr>
    <w:rPr>
      <w:b/>
      <w:bC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ΦΥΛΛΑΔΙΟ 4-ΜΑΘΗΜΑΤΙΚΑ 1</vt:lpstr>
    </vt:vector>
  </TitlesOfParts>
  <Company>customer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ΦΥΛΛΑΔΙΟ 4-ΜΑΘΗΜΑΤΙΚΑ 1</dc:title>
  <dc:creator>user</dc:creator>
  <cp:lastModifiedBy>Periklis1</cp:lastModifiedBy>
  <cp:revision>2</cp:revision>
  <dcterms:created xsi:type="dcterms:W3CDTF">2018-11-29T11:03:00Z</dcterms:created>
  <dcterms:modified xsi:type="dcterms:W3CDTF">2018-11-29T11:03:00Z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