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482940866"/>
        <w:docPartObj>
          <w:docPartGallery w:val="Cover Pages"/>
          <w:docPartUnique/>
        </w:docPartObj>
      </w:sdtPr>
      <w:sdtEndPr>
        <w:rPr>
          <w:lang w:eastAsia="el-GR"/>
        </w:rPr>
      </w:sdtEndPr>
      <w:sdtContent>
        <w:p w:rsidR="00AE229D" w:rsidRDefault="00810656">
          <w:r>
            <w:rPr>
              <w:noProof/>
              <w:lang w:eastAsia="el-GR"/>
            </w:rPr>
            <w:pict>
              <v:group id="Ομάδα 119" o:spid="_x0000_s1026" style="position:absolute;left:0;text-align:left;margin-left:23.25pt;margin-top:31.5pt;width:544.5pt;height:787.15pt;z-index:-251657216;mso-position-horizontal-relative:page;mso-position-vertical-relative:page" coordorigin="-571,-857" coordsize="69151,99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">
                <v:rect id="Ορθογώνιο 120" o:spid="_x0000_s1027" style="position:absolute;top:73152;width:68580;height:14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eUcYA&#10;AADcAAAADwAAAGRycy9kb3ducmV2LnhtbESPQWvCQBCF7wX/wzJCb3WjQiupq4gglCKFRj30NmTH&#10;bDQ7G7LbGPvrO4dCbzO8N+99s1wPvlE9dbEObGA6yUARl8HWXBk4HnZPC1AxIVtsApOBO0VYr0YP&#10;S8xtuPEn9UWqlIRwzNGAS6nNtY6lI49xElpi0c6h85hk7SptO7xJuG/0LMuetceapcFhS1tH5bX4&#10;9gbeLy/zwvWb/mf+QScXTvuv3TYa8zgeNq+gEg3p3/x3/WYFfyb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peUcYAAADcAAAADwAAAAAAAAAAAAAAAACYAgAAZHJz&#10;L2Rvd25yZXYueG1sUEsFBgAAAAAEAAQA9QAAAIsDAAAAAA==&#10;" fillcolor="#5b9bd5 [3204]" stroked="f" strokeweight="1pt"/>
                <v:rect id="Ορθογώνιο 121" o:spid="_x0000_s1028" style="position:absolute;left:-571;top:-857;width:68579;height:99967;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w0sEA&#10;AADcAAAADwAAAGRycy9kb3ducmV2LnhtbERPS4vCMBC+L/gfwgheFk314Eo1igqKZVnweR+asS1t&#10;JqWJWv/9RhC8zcf3nNmiNZW4U+MKywqGgwgEcWp1wZmC82nTn4BwHlljZZkUPMnBYt75mmGs7YMP&#10;dD/6TIQQdjEqyL2vYyldmpNBN7A1ceCutjHoA2wyqRt8hHBTyVEUjaXBgkNDjjWtc0rL480o2P2u&#10;0uKnOvC+3JbbS5JMkr9vp1Sv2y6nIDy1/iN+u3c6zB8N4fVMu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yMNLBAAAA3AAAAA8AAAAAAAAAAAAAAAAAmAIAAGRycy9kb3du&#10;cmV2LnhtbFBLBQYAAAAABAAEAPUAAACGAwAAAAA=&#10;" fillcolor="#ed7d31 [3205]" stroked="f" strokeweight="1pt">
                  <v:textbox inset="36pt,14.4pt,36pt,36pt">
                    <w:txbxContent>
                      <w:sdt>
                        <w:sdtPr>
                          <w:rPr>
                            <w:color w:val="FFFFFF" w:themeColor="background1"/>
                            <w:sz w:val="32"/>
                            <w:szCs w:val="32"/>
                          </w:rPr>
                          <w:alias w:val="Συντάκτης"/>
                          <w:tag w:val=""/>
                          <w:id w:val="884141857"/>
                          <w:dataBinding w:prefixMappings="xmlns:ns0='http://purl.org/dc/elements/1.1/' xmlns:ns1='http://schemas.openxmlformats.org/package/2006/metadata/core-properties' " w:xpath="/ns1:coreProperties[1]/ns0:creator[1]" w:storeItemID="{6C3C8BC8-F283-45AE-878A-BAB7291924A1}"/>
                          <w:text/>
                        </w:sdtPr>
                        <w:sdtContent>
                          <w:p w:rsidR="00AE229D" w:rsidRDefault="007725E8">
                            <w:pPr>
                              <w:pStyle w:val="a4"/>
                              <w:rPr>
                                <w:color w:val="FFFFFF" w:themeColor="background1"/>
                                <w:sz w:val="32"/>
                                <w:szCs w:val="32"/>
                              </w:rPr>
                            </w:pPr>
                            <w:r>
                              <w:rPr>
                                <w:color w:val="FFFFFF" w:themeColor="background1"/>
                                <w:sz w:val="32"/>
                                <w:szCs w:val="32"/>
                              </w:rPr>
                              <w:t>Κοσμάς Χαραλαμπίδης</w:t>
                            </w:r>
                            <w:r w:rsidR="008E6559">
                              <w:rPr>
                                <w:color w:val="FFFFFF" w:themeColor="background1"/>
                                <w:sz w:val="32"/>
                                <w:szCs w:val="32"/>
                              </w:rPr>
                              <w:t xml:space="preserve"> 13007</w:t>
                            </w:r>
                            <w:r w:rsidR="002645D0">
                              <w:rPr>
                                <w:color w:val="FFFFFF" w:themeColor="background1"/>
                                <w:sz w:val="32"/>
                                <w:szCs w:val="32"/>
                              </w:rPr>
                              <w:t xml:space="preserve"> Εξάμηνο: ΣΤ’</w:t>
                            </w:r>
                          </w:p>
                        </w:sdtContent>
                      </w:sdt>
                      <w:p w:rsidR="00AE229D" w:rsidRDefault="00810656">
                        <w:pPr>
                          <w:pStyle w:val="a4"/>
                          <w:rPr>
                            <w:caps/>
                            <w:color w:val="FFFFFF" w:themeColor="background1"/>
                          </w:rPr>
                        </w:pPr>
                        <w:sdt>
                          <w:sdtPr>
                            <w:rPr>
                              <w:caps/>
                              <w:color w:val="FFFFFF" w:themeColor="background1"/>
                            </w:rPr>
                            <w:alias w:val="Εταιρεία"/>
                            <w:tag w:val=""/>
                            <w:id w:val="922067218"/>
                            <w:dataBinding w:prefixMappings="xmlns:ns0='http://schemas.openxmlformats.org/officeDocument/2006/extended-properties' " w:xpath="/ns0:Properties[1]/ns0:Company[1]" w:storeItemID="{6668398D-A668-4E3E-A5EB-62B293D839F1}"/>
                            <w:text/>
                          </w:sdtPr>
                          <w:sdtContent>
                            <w:r w:rsidR="00AE229D">
                              <w:rPr>
                                <w:caps/>
                                <w:color w:val="FFFFFF" w:themeColor="background1"/>
                              </w:rPr>
                              <w:t>τ.ε.ι αθηνασ</w:t>
                            </w:r>
                          </w:sdtContent>
                        </w:sdt>
                        <w:r w:rsidR="00AE229D">
                          <w:rPr>
                            <w:caps/>
                            <w:color w:val="FFFFFF" w:themeColor="background1"/>
                          </w:rPr>
                          <w:t xml:space="preserve"> | </w:t>
                        </w:r>
                        <w:sdt>
                          <w:sdtPr>
                            <w:rPr>
                              <w:caps/>
                              <w:color w:val="FFFFFF" w:themeColor="background1"/>
                            </w:rPr>
                            <w:alias w:val="Διεύθυνση"/>
                            <w:tag w:val=""/>
                            <w:id w:val="2113163453"/>
                            <w:dataBinding w:prefixMappings="xmlns:ns0='http://schemas.microsoft.com/office/2006/coverPageProps' " w:xpath="/ns0:CoverPageProperties[1]/ns0:CompanyAddress[1]" w:storeItemID="{55AF091B-3C7A-41E3-B477-F2FDAA23CFDA}"/>
                            <w:text/>
                          </w:sdtPr>
                          <w:sdtContent>
                            <w:r w:rsidR="00AE229D">
                              <w:rPr>
                                <w:caps/>
                                <w:color w:val="FFFFFF" w:themeColor="background1"/>
                              </w:rPr>
                              <w:t>τμημα ναυπηγων μηχανικων τ.ε.</w:t>
                            </w:r>
                          </w:sdtContent>
                        </w:sdt>
                      </w:p>
                    </w:txbxContent>
                  </v:textbox>
                </v:rect>
                <v:shapetype id="_x0000_t202" coordsize="21600,21600" o:spt="202" path="m,l,21600r21600,l21600,xe">
                  <v:stroke joinstyle="miter"/>
                  <v:path gradientshapeok="t" o:connecttype="rect"/>
                </v:shapetype>
                <v:shape id="Πλαίσιο κειμένου 122" o:spid="_x0000_s1029" type="#_x0000_t202" style="position:absolute;width:68580;height:731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b5cIA&#10;AADcAAAADwAAAGRycy9kb3ducmV2LnhtbERPTWvCQBC9F/oflil4q5uGIiW6iohCoV40oh7H7JgN&#10;ZmdDdjVpf70rFLzN433OZNbbWtyo9ZVjBR/DBARx4XTFpYJdvnr/AuEDssbaMSn4JQ+z6evLBDPt&#10;Ot7QbRtKEUPYZ6jAhNBkUvrCkEU/dA1x5M6utRgibEupW+xiuK1lmiQjabHi2GCwoYWh4rK9WgWr&#10;Q3/i/O9nZ47L5Wd3PRW8z9dKDd76+RhEoD48xf/ubx3npyk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hvlwgAAANwAAAAPAAAAAAAAAAAAAAAAAJgCAABkcnMvZG93&#10;bnJldi54bWxQSwUGAAAAAAQABAD1AAAAhwMAAAAA&#10;" filled="f" stroked="f" strokeweight=".5pt">
                  <v:textbox inset="36pt,36pt,36pt,36pt">
                    <w:txbxContent>
                      <w:p w:rsidR="00AE229D" w:rsidRDefault="00AE229D">
                        <w:pPr>
                          <w:pStyle w:val="a4"/>
                          <w:spacing w:before="240"/>
                          <w:rPr>
                            <w:caps/>
                            <w:color w:val="44546A" w:themeColor="text2"/>
                            <w:sz w:val="36"/>
                            <w:szCs w:val="36"/>
                          </w:rPr>
                        </w:pPr>
                      </w:p>
                    </w:txbxContent>
                  </v:textbox>
                </v:shape>
                <w10:wrap anchorx="page" anchory="page"/>
              </v:group>
            </w:pict>
          </w:r>
        </w:p>
        <w:p w:rsidR="00A74DCB" w:rsidRDefault="00A74DCB" w:rsidP="00A74DCB">
          <w:pPr>
            <w:spacing w:after="160" w:line="259" w:lineRule="auto"/>
            <w:jc w:val="left"/>
            <w:rPr>
              <w:rFonts w:asciiTheme="minorHAnsi" w:hAnsiTheme="minorHAnsi"/>
              <w:color w:val="5B9BD5" w:themeColor="accent1"/>
              <w:sz w:val="22"/>
              <w:lang w:eastAsia="el-GR"/>
            </w:rPr>
          </w:pPr>
        </w:p>
        <w:p w:rsidR="00A74DCB" w:rsidRDefault="00A74DCB" w:rsidP="00A74DCB">
          <w:pPr>
            <w:spacing w:after="160" w:line="259" w:lineRule="auto"/>
            <w:jc w:val="left"/>
            <w:rPr>
              <w:rFonts w:asciiTheme="minorHAnsi" w:hAnsiTheme="minorHAnsi"/>
              <w:color w:val="5B9BD5" w:themeColor="accent1"/>
              <w:sz w:val="22"/>
              <w:lang w:eastAsia="el-GR"/>
            </w:rPr>
          </w:pPr>
        </w:p>
        <w:sdt>
          <w:sdtPr>
            <w:rPr>
              <w:rStyle w:val="Char"/>
            </w:rPr>
            <w:alias w:val="Τίτλος"/>
            <w:tag w:val=""/>
            <w:id w:val="-1476986296"/>
            <w:dataBinding w:prefixMappings="xmlns:ns0='http://purl.org/dc/elements/1.1/' xmlns:ns1='http://schemas.openxmlformats.org/package/2006/metadata/core-properties' " w:xpath="/ns1:coreProperties[1]/ns0:title[1]" w:storeItemID="{6C3C8BC8-F283-45AE-878A-BAB7291924A1}"/>
            <w:text/>
          </w:sdtPr>
          <w:sdtContent>
            <w:p w:rsidR="00B427D3" w:rsidRPr="00EE234F" w:rsidRDefault="00B427D3" w:rsidP="00B427D3">
              <w:pPr>
                <w:pStyle w:val="a4"/>
                <w:pBdr>
                  <w:bottom w:val="single" w:sz="6" w:space="0" w:color="7F7F7F" w:themeColor="text1" w:themeTint="80"/>
                </w:pBdr>
                <w:rPr>
                  <w:rStyle w:val="Char"/>
                </w:rPr>
              </w:pPr>
              <w:r w:rsidRPr="00EE234F">
                <w:rPr>
                  <w:rStyle w:val="Char"/>
                </w:rPr>
                <w:t>ΝΑΥΑΓΙΑ ΜΗΧΑΝΙΚΩΝ ΑΣΤΟΧΙΩΝ</w:t>
              </w:r>
            </w:p>
          </w:sdtContent>
        </w:sdt>
        <w:p w:rsidR="00B427D3" w:rsidRDefault="00B427D3" w:rsidP="00B427D3">
          <w:pPr>
            <w:pStyle w:val="a4"/>
            <w:spacing w:before="240"/>
            <w:rPr>
              <w:rFonts w:ascii="Times New Roman" w:hAnsi="Times New Roman"/>
              <w:caps/>
              <w:color w:val="44546A" w:themeColor="text2"/>
              <w:sz w:val="36"/>
              <w:szCs w:val="36"/>
              <w:lang w:eastAsia="en-US"/>
            </w:rPr>
          </w:pPr>
          <w:r>
            <w:rPr>
              <w:noProof/>
              <w:color w:val="5B9BD5" w:themeColor="accent1"/>
            </w:rPr>
            <w:drawing>
              <wp:anchor distT="0" distB="0" distL="114300" distR="114300" simplePos="0" relativeHeight="251660288" behindDoc="0" locked="0" layoutInCell="1" allowOverlap="1">
                <wp:simplePos x="0" y="0"/>
                <wp:positionH relativeFrom="margin">
                  <wp:align>right</wp:align>
                </wp:positionH>
                <wp:positionV relativeFrom="paragraph">
                  <wp:posOffset>521970</wp:posOffset>
                </wp:positionV>
                <wp:extent cx="5274310" cy="4410075"/>
                <wp:effectExtent l="0" t="0" r="2540" b="9525"/>
                <wp:wrapThrough wrapText="bothSides">
                  <wp:wrapPolygon edited="0">
                    <wp:start x="0" y="0"/>
                    <wp:lineTo x="0" y="21553"/>
                    <wp:lineTo x="21532" y="21553"/>
                    <wp:lineTo x="21532" y="0"/>
                    <wp:lineTo x="0" y="0"/>
                  </wp:wrapPolygon>
                </wp:wrapThrough>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ser_Island_shipwreck_of_Maheno_(ship_1905)_IGP4364.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4410075"/>
                        </a:xfrm>
                        <a:prstGeom prst="rect">
                          <a:avLst/>
                        </a:prstGeom>
                      </pic:spPr>
                    </pic:pic>
                  </a:graphicData>
                </a:graphic>
              </wp:anchor>
            </w:drawing>
          </w:r>
          <w:r>
            <w:rPr>
              <w:noProof/>
            </w:rPr>
            <w:t xml:space="preserve"> </w:t>
          </w:r>
          <w:sdt>
            <w:sdtPr>
              <w:rPr>
                <w:caps/>
                <w:color w:val="44546A" w:themeColor="text2"/>
                <w:sz w:val="36"/>
                <w:szCs w:val="36"/>
              </w:rPr>
              <w:alias w:val="Υπότιτλος"/>
              <w:tag w:val=""/>
              <w:id w:val="157346227"/>
              <w:dataBinding w:prefixMappings="xmlns:ns0='http://purl.org/dc/elements/1.1/' xmlns:ns1='http://schemas.openxmlformats.org/package/2006/metadata/core-properties' " w:xpath="/ns1:coreProperties[1]/ns0:subject[1]" w:storeItemID="{6C3C8BC8-F283-45AE-878A-BAB7291924A1}"/>
              <w:text/>
            </w:sdtPr>
            <w:sdtContent>
              <w:r>
                <w:rPr>
                  <w:caps/>
                  <w:color w:val="44546A" w:themeColor="text2"/>
                  <w:sz w:val="36"/>
                  <w:szCs w:val="36"/>
                </w:rPr>
                <w:t>επισκευες μετασκευεσ και επιθεωρησεις πλοιου</w:t>
              </w:r>
            </w:sdtContent>
          </w:sdt>
        </w:p>
        <w:p w:rsidR="00EE234F" w:rsidRDefault="00B427D3" w:rsidP="00B427D3">
          <w:pPr>
            <w:spacing w:after="160" w:line="259" w:lineRule="auto"/>
            <w:jc w:val="left"/>
            <w:rPr>
              <w:rFonts w:asciiTheme="minorHAnsi" w:hAnsiTheme="minorHAnsi"/>
              <w:color w:val="5B9BD5" w:themeColor="accent1"/>
              <w:sz w:val="22"/>
              <w:lang w:eastAsia="el-GR"/>
            </w:rPr>
          </w:pPr>
          <w:r>
            <w:rPr>
              <w:noProof/>
              <w:lang w:eastAsia="el-GR"/>
            </w:rPr>
            <w:t xml:space="preserve"> </w:t>
          </w:r>
          <w:r w:rsidR="00A74DCB">
            <w:rPr>
              <w:rFonts w:asciiTheme="minorHAnsi" w:hAnsiTheme="minorHAnsi"/>
              <w:color w:val="5B9BD5" w:themeColor="accent1"/>
              <w:sz w:val="22"/>
              <w:lang w:eastAsia="el-GR"/>
            </w:rPr>
            <w:br w:type="page"/>
          </w:r>
        </w:p>
        <w:sdt>
          <w:sdtPr>
            <w:rPr>
              <w:rFonts w:ascii="Times New Roman" w:eastAsiaTheme="minorEastAsia" w:hAnsi="Times New Roman" w:cstheme="minorBidi"/>
              <w:color w:val="auto"/>
              <w:sz w:val="24"/>
              <w:szCs w:val="22"/>
              <w:lang w:eastAsia="en-US"/>
            </w:rPr>
            <w:id w:val="-1751732560"/>
            <w:docPartObj>
              <w:docPartGallery w:val="Table of Contents"/>
              <w:docPartUnique/>
            </w:docPartObj>
          </w:sdtPr>
          <w:sdtEndPr>
            <w:rPr>
              <w:b/>
              <w:bCs/>
            </w:rPr>
          </w:sdtEndPr>
          <w:sdtContent>
            <w:p w:rsidR="00EE234F" w:rsidRDefault="00EE234F">
              <w:pPr>
                <w:pStyle w:val="a7"/>
              </w:pPr>
              <w:r>
                <w:t>Περιεχόμενα</w:t>
              </w:r>
            </w:p>
            <w:p w:rsidR="00FC5472" w:rsidRDefault="00810656">
              <w:pPr>
                <w:pStyle w:val="20"/>
                <w:tabs>
                  <w:tab w:val="right" w:leader="dot" w:pos="8296"/>
                </w:tabs>
                <w:rPr>
                  <w:rFonts w:asciiTheme="minorHAnsi" w:hAnsiTheme="minorHAnsi"/>
                  <w:noProof/>
                  <w:sz w:val="22"/>
                  <w:lang w:eastAsia="el-GR"/>
                </w:rPr>
              </w:pPr>
              <w:r w:rsidRPr="00810656">
                <w:fldChar w:fldCharType="begin"/>
              </w:r>
              <w:r w:rsidR="00EE234F">
                <w:instrText xml:space="preserve"> TOC \o "1-3" \h \z \u </w:instrText>
              </w:r>
              <w:r w:rsidRPr="00810656">
                <w:fldChar w:fldCharType="separate"/>
              </w:r>
              <w:hyperlink w:anchor="_Toc452504804" w:history="1">
                <w:r w:rsidR="00FC5472" w:rsidRPr="00187A04">
                  <w:rPr>
                    <w:rStyle w:val="-"/>
                    <w:noProof/>
                    <w:lang w:eastAsia="el-GR"/>
                  </w:rPr>
                  <w:t>ΕΙΣΑΓΩΓΗ</w:t>
                </w:r>
                <w:r w:rsidR="00FC5472">
                  <w:rPr>
                    <w:noProof/>
                    <w:webHidden/>
                  </w:rPr>
                  <w:tab/>
                </w:r>
                <w:r>
                  <w:rPr>
                    <w:noProof/>
                    <w:webHidden/>
                  </w:rPr>
                  <w:fldChar w:fldCharType="begin"/>
                </w:r>
                <w:r w:rsidR="00FC5472">
                  <w:rPr>
                    <w:noProof/>
                    <w:webHidden/>
                  </w:rPr>
                  <w:instrText xml:space="preserve"> PAGEREF _Toc452504804 \h </w:instrText>
                </w:r>
                <w:r>
                  <w:rPr>
                    <w:noProof/>
                    <w:webHidden/>
                  </w:rPr>
                </w:r>
                <w:r>
                  <w:rPr>
                    <w:noProof/>
                    <w:webHidden/>
                  </w:rPr>
                  <w:fldChar w:fldCharType="separate"/>
                </w:r>
                <w:r w:rsidR="00FC5472">
                  <w:rPr>
                    <w:noProof/>
                    <w:webHidden/>
                  </w:rPr>
                  <w:t>2</w:t>
                </w:r>
                <w:r>
                  <w:rPr>
                    <w:noProof/>
                    <w:webHidden/>
                  </w:rPr>
                  <w:fldChar w:fldCharType="end"/>
                </w:r>
              </w:hyperlink>
            </w:p>
            <w:p w:rsidR="00FC5472" w:rsidRDefault="00810656">
              <w:pPr>
                <w:pStyle w:val="20"/>
                <w:tabs>
                  <w:tab w:val="right" w:leader="dot" w:pos="8296"/>
                </w:tabs>
                <w:rPr>
                  <w:rFonts w:asciiTheme="minorHAnsi" w:hAnsiTheme="minorHAnsi"/>
                  <w:noProof/>
                  <w:sz w:val="22"/>
                  <w:lang w:eastAsia="el-GR"/>
                </w:rPr>
              </w:pPr>
              <w:hyperlink w:anchor="_Toc452504805" w:history="1">
                <w:r w:rsidR="00FC5472" w:rsidRPr="00187A04">
                  <w:rPr>
                    <w:rStyle w:val="-"/>
                    <w:noProof/>
                    <w:lang w:eastAsia="el-GR"/>
                  </w:rPr>
                  <w:t>ΑΤΥΧΗΜΑΤΑ-ΑΙΤΙΑ</w:t>
                </w:r>
                <w:r w:rsidR="00FC5472">
                  <w:rPr>
                    <w:noProof/>
                    <w:webHidden/>
                  </w:rPr>
                  <w:tab/>
                </w:r>
                <w:r>
                  <w:rPr>
                    <w:noProof/>
                    <w:webHidden/>
                  </w:rPr>
                  <w:fldChar w:fldCharType="begin"/>
                </w:r>
                <w:r w:rsidR="00FC5472">
                  <w:rPr>
                    <w:noProof/>
                    <w:webHidden/>
                  </w:rPr>
                  <w:instrText xml:space="preserve"> PAGEREF _Toc452504805 \h </w:instrText>
                </w:r>
                <w:r>
                  <w:rPr>
                    <w:noProof/>
                    <w:webHidden/>
                  </w:rPr>
                </w:r>
                <w:r>
                  <w:rPr>
                    <w:noProof/>
                    <w:webHidden/>
                  </w:rPr>
                  <w:fldChar w:fldCharType="separate"/>
                </w:r>
                <w:r w:rsidR="00FC5472">
                  <w:rPr>
                    <w:noProof/>
                    <w:webHidden/>
                  </w:rPr>
                  <w:t>3</w:t>
                </w:r>
                <w:r>
                  <w:rPr>
                    <w:noProof/>
                    <w:webHidden/>
                  </w:rPr>
                  <w:fldChar w:fldCharType="end"/>
                </w:r>
              </w:hyperlink>
            </w:p>
            <w:p w:rsidR="00FC5472" w:rsidRDefault="00810656">
              <w:pPr>
                <w:pStyle w:val="30"/>
                <w:tabs>
                  <w:tab w:val="right" w:leader="dot" w:pos="8296"/>
                </w:tabs>
                <w:rPr>
                  <w:rFonts w:asciiTheme="minorHAnsi" w:hAnsiTheme="minorHAnsi"/>
                  <w:noProof/>
                  <w:sz w:val="22"/>
                  <w:lang w:eastAsia="el-GR"/>
                </w:rPr>
              </w:pPr>
              <w:hyperlink w:anchor="_Toc452504806" w:history="1">
                <w:r w:rsidR="00FC5472" w:rsidRPr="00187A04">
                  <w:rPr>
                    <w:rStyle w:val="-"/>
                    <w:noProof/>
                    <w:lang w:val="en-US" w:eastAsia="el-GR"/>
                  </w:rPr>
                  <w:t>MV</w:t>
                </w:r>
                <w:r w:rsidR="00FC5472" w:rsidRPr="00187A04">
                  <w:rPr>
                    <w:rStyle w:val="-"/>
                    <w:noProof/>
                    <w:lang w:eastAsia="el-GR"/>
                  </w:rPr>
                  <w:t xml:space="preserve"> </w:t>
                </w:r>
                <w:r w:rsidR="00FC5472" w:rsidRPr="00187A04">
                  <w:rPr>
                    <w:rStyle w:val="-"/>
                    <w:noProof/>
                    <w:lang w:val="en-US" w:eastAsia="el-GR"/>
                  </w:rPr>
                  <w:t>PRESTIGE</w:t>
                </w:r>
                <w:r w:rsidR="00FC5472" w:rsidRPr="00187A04">
                  <w:rPr>
                    <w:rStyle w:val="-"/>
                    <w:noProof/>
                    <w:lang w:eastAsia="el-GR"/>
                  </w:rPr>
                  <w:t>, 2002</w:t>
                </w:r>
                <w:r w:rsidR="00FC5472">
                  <w:rPr>
                    <w:noProof/>
                    <w:webHidden/>
                  </w:rPr>
                  <w:tab/>
                </w:r>
                <w:r>
                  <w:rPr>
                    <w:noProof/>
                    <w:webHidden/>
                  </w:rPr>
                  <w:fldChar w:fldCharType="begin"/>
                </w:r>
                <w:r w:rsidR="00FC5472">
                  <w:rPr>
                    <w:noProof/>
                    <w:webHidden/>
                  </w:rPr>
                  <w:instrText xml:space="preserve"> PAGEREF _Toc452504806 \h </w:instrText>
                </w:r>
                <w:r>
                  <w:rPr>
                    <w:noProof/>
                    <w:webHidden/>
                  </w:rPr>
                </w:r>
                <w:r>
                  <w:rPr>
                    <w:noProof/>
                    <w:webHidden/>
                  </w:rPr>
                  <w:fldChar w:fldCharType="separate"/>
                </w:r>
                <w:r w:rsidR="00FC5472">
                  <w:rPr>
                    <w:noProof/>
                    <w:webHidden/>
                  </w:rPr>
                  <w:t>3</w:t>
                </w:r>
                <w:r>
                  <w:rPr>
                    <w:noProof/>
                    <w:webHidden/>
                  </w:rPr>
                  <w:fldChar w:fldCharType="end"/>
                </w:r>
              </w:hyperlink>
            </w:p>
            <w:p w:rsidR="00FC5472" w:rsidRDefault="00810656">
              <w:pPr>
                <w:pStyle w:val="30"/>
                <w:tabs>
                  <w:tab w:val="right" w:leader="dot" w:pos="8296"/>
                </w:tabs>
                <w:rPr>
                  <w:rFonts w:asciiTheme="minorHAnsi" w:hAnsiTheme="minorHAnsi"/>
                  <w:noProof/>
                  <w:sz w:val="22"/>
                  <w:lang w:eastAsia="el-GR"/>
                </w:rPr>
              </w:pPr>
              <w:hyperlink w:anchor="_Toc452504807" w:history="1">
                <w:r w:rsidR="00FC5472" w:rsidRPr="00187A04">
                  <w:rPr>
                    <w:rStyle w:val="-"/>
                    <w:noProof/>
                    <w:lang w:val="en-US"/>
                  </w:rPr>
                  <w:t>TITANIC, 1912</w:t>
                </w:r>
                <w:r w:rsidR="00FC5472">
                  <w:rPr>
                    <w:noProof/>
                    <w:webHidden/>
                  </w:rPr>
                  <w:tab/>
                </w:r>
                <w:r>
                  <w:rPr>
                    <w:noProof/>
                    <w:webHidden/>
                  </w:rPr>
                  <w:fldChar w:fldCharType="begin"/>
                </w:r>
                <w:r w:rsidR="00FC5472">
                  <w:rPr>
                    <w:noProof/>
                    <w:webHidden/>
                  </w:rPr>
                  <w:instrText xml:space="preserve"> PAGEREF _Toc452504807 \h </w:instrText>
                </w:r>
                <w:r>
                  <w:rPr>
                    <w:noProof/>
                    <w:webHidden/>
                  </w:rPr>
                </w:r>
                <w:r>
                  <w:rPr>
                    <w:noProof/>
                    <w:webHidden/>
                  </w:rPr>
                  <w:fldChar w:fldCharType="separate"/>
                </w:r>
                <w:r w:rsidR="00FC5472">
                  <w:rPr>
                    <w:noProof/>
                    <w:webHidden/>
                  </w:rPr>
                  <w:t>7</w:t>
                </w:r>
                <w:r>
                  <w:rPr>
                    <w:noProof/>
                    <w:webHidden/>
                  </w:rPr>
                  <w:fldChar w:fldCharType="end"/>
                </w:r>
              </w:hyperlink>
            </w:p>
            <w:p w:rsidR="00FC5472" w:rsidRDefault="00810656">
              <w:pPr>
                <w:pStyle w:val="30"/>
                <w:tabs>
                  <w:tab w:val="right" w:leader="dot" w:pos="8296"/>
                </w:tabs>
                <w:rPr>
                  <w:rFonts w:asciiTheme="minorHAnsi" w:hAnsiTheme="minorHAnsi"/>
                  <w:noProof/>
                  <w:sz w:val="22"/>
                  <w:lang w:eastAsia="el-GR"/>
                </w:rPr>
              </w:pPr>
              <w:hyperlink w:anchor="_Toc452504808" w:history="1">
                <w:r w:rsidR="00FC5472" w:rsidRPr="00187A04">
                  <w:rPr>
                    <w:rStyle w:val="-"/>
                    <w:noProof/>
                    <w:lang w:val="en-US"/>
                  </w:rPr>
                  <w:t>SS</w:t>
                </w:r>
                <w:r w:rsidR="00FC5472" w:rsidRPr="00187A04">
                  <w:rPr>
                    <w:rStyle w:val="-"/>
                    <w:noProof/>
                  </w:rPr>
                  <w:t xml:space="preserve"> </w:t>
                </w:r>
                <w:r w:rsidR="00FC5472" w:rsidRPr="00187A04">
                  <w:rPr>
                    <w:rStyle w:val="-"/>
                    <w:noProof/>
                    <w:lang w:val="en-US"/>
                  </w:rPr>
                  <w:t>PENDLETON</w:t>
                </w:r>
                <w:r w:rsidR="00FC5472" w:rsidRPr="00187A04">
                  <w:rPr>
                    <w:rStyle w:val="-"/>
                    <w:noProof/>
                  </w:rPr>
                  <w:t>, 1952</w:t>
                </w:r>
                <w:r w:rsidR="00FC5472">
                  <w:rPr>
                    <w:noProof/>
                    <w:webHidden/>
                  </w:rPr>
                  <w:tab/>
                </w:r>
                <w:r>
                  <w:rPr>
                    <w:noProof/>
                    <w:webHidden/>
                  </w:rPr>
                  <w:fldChar w:fldCharType="begin"/>
                </w:r>
                <w:r w:rsidR="00FC5472">
                  <w:rPr>
                    <w:noProof/>
                    <w:webHidden/>
                  </w:rPr>
                  <w:instrText xml:space="preserve"> PAGEREF _Toc452504808 \h </w:instrText>
                </w:r>
                <w:r>
                  <w:rPr>
                    <w:noProof/>
                    <w:webHidden/>
                  </w:rPr>
                </w:r>
                <w:r>
                  <w:rPr>
                    <w:noProof/>
                    <w:webHidden/>
                  </w:rPr>
                  <w:fldChar w:fldCharType="separate"/>
                </w:r>
                <w:r w:rsidR="00FC5472">
                  <w:rPr>
                    <w:noProof/>
                    <w:webHidden/>
                  </w:rPr>
                  <w:t>14</w:t>
                </w:r>
                <w:r>
                  <w:rPr>
                    <w:noProof/>
                    <w:webHidden/>
                  </w:rPr>
                  <w:fldChar w:fldCharType="end"/>
                </w:r>
              </w:hyperlink>
            </w:p>
            <w:p w:rsidR="00FC5472" w:rsidRDefault="00810656">
              <w:pPr>
                <w:pStyle w:val="30"/>
                <w:tabs>
                  <w:tab w:val="right" w:leader="dot" w:pos="8296"/>
                </w:tabs>
                <w:rPr>
                  <w:rFonts w:asciiTheme="minorHAnsi" w:hAnsiTheme="minorHAnsi"/>
                  <w:noProof/>
                  <w:sz w:val="22"/>
                  <w:lang w:eastAsia="el-GR"/>
                </w:rPr>
              </w:pPr>
              <w:hyperlink w:anchor="_Toc452504809" w:history="1">
                <w:r w:rsidR="00FC5472" w:rsidRPr="00187A04">
                  <w:rPr>
                    <w:rStyle w:val="-"/>
                    <w:noProof/>
                    <w:lang w:val="en-US"/>
                  </w:rPr>
                  <w:t>MOL</w:t>
                </w:r>
                <w:r w:rsidR="00FC5472" w:rsidRPr="00187A04">
                  <w:rPr>
                    <w:rStyle w:val="-"/>
                    <w:noProof/>
                  </w:rPr>
                  <w:t xml:space="preserve"> </w:t>
                </w:r>
                <w:r w:rsidR="00FC5472" w:rsidRPr="00187A04">
                  <w:rPr>
                    <w:rStyle w:val="-"/>
                    <w:noProof/>
                    <w:lang w:val="en-US"/>
                  </w:rPr>
                  <w:t>CONFORT</w:t>
                </w:r>
                <w:r w:rsidR="00FC5472" w:rsidRPr="00187A04">
                  <w:rPr>
                    <w:rStyle w:val="-"/>
                    <w:noProof/>
                  </w:rPr>
                  <w:t>, 2013</w:t>
                </w:r>
                <w:r w:rsidR="00FC5472">
                  <w:rPr>
                    <w:noProof/>
                    <w:webHidden/>
                  </w:rPr>
                  <w:tab/>
                </w:r>
                <w:r>
                  <w:rPr>
                    <w:noProof/>
                    <w:webHidden/>
                  </w:rPr>
                  <w:fldChar w:fldCharType="begin"/>
                </w:r>
                <w:r w:rsidR="00FC5472">
                  <w:rPr>
                    <w:noProof/>
                    <w:webHidden/>
                  </w:rPr>
                  <w:instrText xml:space="preserve"> PAGEREF _Toc452504809 \h </w:instrText>
                </w:r>
                <w:r>
                  <w:rPr>
                    <w:noProof/>
                    <w:webHidden/>
                  </w:rPr>
                </w:r>
                <w:r>
                  <w:rPr>
                    <w:noProof/>
                    <w:webHidden/>
                  </w:rPr>
                  <w:fldChar w:fldCharType="separate"/>
                </w:r>
                <w:r w:rsidR="00FC5472">
                  <w:rPr>
                    <w:noProof/>
                    <w:webHidden/>
                  </w:rPr>
                  <w:t>17</w:t>
                </w:r>
                <w:r>
                  <w:rPr>
                    <w:noProof/>
                    <w:webHidden/>
                  </w:rPr>
                  <w:fldChar w:fldCharType="end"/>
                </w:r>
              </w:hyperlink>
            </w:p>
            <w:p w:rsidR="00FC5472" w:rsidRDefault="00810656">
              <w:pPr>
                <w:pStyle w:val="20"/>
                <w:tabs>
                  <w:tab w:val="right" w:leader="dot" w:pos="8296"/>
                </w:tabs>
                <w:rPr>
                  <w:rFonts w:asciiTheme="minorHAnsi" w:hAnsiTheme="minorHAnsi"/>
                  <w:noProof/>
                  <w:sz w:val="22"/>
                  <w:lang w:eastAsia="el-GR"/>
                </w:rPr>
              </w:pPr>
              <w:hyperlink w:anchor="_Toc452504810" w:history="1">
                <w:r w:rsidR="00FC5472" w:rsidRPr="00187A04">
                  <w:rPr>
                    <w:rStyle w:val="-"/>
                    <w:noProof/>
                  </w:rPr>
                  <w:t>ΣΥΜΠΕΡΑΣΜΑΤΑ</w:t>
                </w:r>
                <w:r w:rsidR="00FC5472">
                  <w:rPr>
                    <w:noProof/>
                    <w:webHidden/>
                  </w:rPr>
                  <w:tab/>
                </w:r>
                <w:r>
                  <w:rPr>
                    <w:noProof/>
                    <w:webHidden/>
                  </w:rPr>
                  <w:fldChar w:fldCharType="begin"/>
                </w:r>
                <w:r w:rsidR="00FC5472">
                  <w:rPr>
                    <w:noProof/>
                    <w:webHidden/>
                  </w:rPr>
                  <w:instrText xml:space="preserve"> PAGEREF _Toc452504810 \h </w:instrText>
                </w:r>
                <w:r>
                  <w:rPr>
                    <w:noProof/>
                    <w:webHidden/>
                  </w:rPr>
                </w:r>
                <w:r>
                  <w:rPr>
                    <w:noProof/>
                    <w:webHidden/>
                  </w:rPr>
                  <w:fldChar w:fldCharType="separate"/>
                </w:r>
                <w:r w:rsidR="00FC5472">
                  <w:rPr>
                    <w:noProof/>
                    <w:webHidden/>
                  </w:rPr>
                  <w:t>20</w:t>
                </w:r>
                <w:r>
                  <w:rPr>
                    <w:noProof/>
                    <w:webHidden/>
                  </w:rPr>
                  <w:fldChar w:fldCharType="end"/>
                </w:r>
              </w:hyperlink>
            </w:p>
            <w:p w:rsidR="00FC5472" w:rsidRDefault="00810656">
              <w:pPr>
                <w:pStyle w:val="30"/>
                <w:tabs>
                  <w:tab w:val="left" w:pos="880"/>
                  <w:tab w:val="right" w:leader="dot" w:pos="8296"/>
                </w:tabs>
                <w:rPr>
                  <w:rFonts w:asciiTheme="minorHAnsi" w:hAnsiTheme="minorHAnsi"/>
                  <w:noProof/>
                  <w:sz w:val="22"/>
                  <w:lang w:eastAsia="el-GR"/>
                </w:rPr>
              </w:pPr>
              <w:hyperlink w:anchor="_Toc452504811" w:history="1">
                <w:r w:rsidR="00FC5472" w:rsidRPr="00187A04">
                  <w:rPr>
                    <w:rStyle w:val="-"/>
                    <w:rFonts w:ascii="Symbol" w:hAnsi="Symbol"/>
                    <w:noProof/>
                  </w:rPr>
                  <w:t></w:t>
                </w:r>
                <w:r w:rsidR="00FC5472">
                  <w:rPr>
                    <w:rFonts w:asciiTheme="minorHAnsi" w:hAnsiTheme="minorHAnsi"/>
                    <w:noProof/>
                    <w:sz w:val="22"/>
                    <w:lang w:eastAsia="el-GR"/>
                  </w:rPr>
                  <w:tab/>
                </w:r>
                <w:r w:rsidR="00FC5472" w:rsidRPr="00187A04">
                  <w:rPr>
                    <w:rStyle w:val="-"/>
                    <w:noProof/>
                  </w:rPr>
                  <w:t>Διπλός πυθμένας</w:t>
                </w:r>
                <w:r w:rsidR="00FC5472">
                  <w:rPr>
                    <w:noProof/>
                    <w:webHidden/>
                  </w:rPr>
                  <w:tab/>
                </w:r>
                <w:r>
                  <w:rPr>
                    <w:noProof/>
                    <w:webHidden/>
                  </w:rPr>
                  <w:fldChar w:fldCharType="begin"/>
                </w:r>
                <w:r w:rsidR="00FC5472">
                  <w:rPr>
                    <w:noProof/>
                    <w:webHidden/>
                  </w:rPr>
                  <w:instrText xml:space="preserve"> PAGEREF _Toc452504811 \h </w:instrText>
                </w:r>
                <w:r>
                  <w:rPr>
                    <w:noProof/>
                    <w:webHidden/>
                  </w:rPr>
                </w:r>
                <w:r>
                  <w:rPr>
                    <w:noProof/>
                    <w:webHidden/>
                  </w:rPr>
                  <w:fldChar w:fldCharType="separate"/>
                </w:r>
                <w:r w:rsidR="00FC5472">
                  <w:rPr>
                    <w:noProof/>
                    <w:webHidden/>
                  </w:rPr>
                  <w:t>20</w:t>
                </w:r>
                <w:r>
                  <w:rPr>
                    <w:noProof/>
                    <w:webHidden/>
                  </w:rPr>
                  <w:fldChar w:fldCharType="end"/>
                </w:r>
              </w:hyperlink>
            </w:p>
            <w:p w:rsidR="00FC5472" w:rsidRDefault="00810656">
              <w:pPr>
                <w:pStyle w:val="30"/>
                <w:tabs>
                  <w:tab w:val="left" w:pos="880"/>
                  <w:tab w:val="right" w:leader="dot" w:pos="8296"/>
                </w:tabs>
                <w:rPr>
                  <w:rFonts w:asciiTheme="minorHAnsi" w:hAnsiTheme="minorHAnsi"/>
                  <w:noProof/>
                  <w:sz w:val="22"/>
                  <w:lang w:eastAsia="el-GR"/>
                </w:rPr>
              </w:pPr>
              <w:hyperlink w:anchor="_Toc452504812" w:history="1">
                <w:r w:rsidR="00FC5472" w:rsidRPr="00187A04">
                  <w:rPr>
                    <w:rStyle w:val="-"/>
                    <w:rFonts w:ascii="Symbol" w:hAnsi="Symbol"/>
                    <w:noProof/>
                  </w:rPr>
                  <w:t></w:t>
                </w:r>
                <w:r w:rsidR="00FC5472">
                  <w:rPr>
                    <w:rFonts w:asciiTheme="minorHAnsi" w:hAnsiTheme="minorHAnsi"/>
                    <w:noProof/>
                    <w:sz w:val="22"/>
                    <w:lang w:eastAsia="el-GR"/>
                  </w:rPr>
                  <w:tab/>
                </w:r>
                <w:r w:rsidR="00FC5472" w:rsidRPr="00187A04">
                  <w:rPr>
                    <w:rStyle w:val="-"/>
                    <w:noProof/>
                  </w:rPr>
                  <w:t>Βελτίωση σχεδιασμού</w:t>
                </w:r>
                <w:r w:rsidR="00FC5472">
                  <w:rPr>
                    <w:noProof/>
                    <w:webHidden/>
                  </w:rPr>
                  <w:tab/>
                </w:r>
                <w:r>
                  <w:rPr>
                    <w:noProof/>
                    <w:webHidden/>
                  </w:rPr>
                  <w:fldChar w:fldCharType="begin"/>
                </w:r>
                <w:r w:rsidR="00FC5472">
                  <w:rPr>
                    <w:noProof/>
                    <w:webHidden/>
                  </w:rPr>
                  <w:instrText xml:space="preserve"> PAGEREF _Toc452504812 \h </w:instrText>
                </w:r>
                <w:r>
                  <w:rPr>
                    <w:noProof/>
                    <w:webHidden/>
                  </w:rPr>
                </w:r>
                <w:r>
                  <w:rPr>
                    <w:noProof/>
                    <w:webHidden/>
                  </w:rPr>
                  <w:fldChar w:fldCharType="separate"/>
                </w:r>
                <w:r w:rsidR="00FC5472">
                  <w:rPr>
                    <w:noProof/>
                    <w:webHidden/>
                  </w:rPr>
                  <w:t>20</w:t>
                </w:r>
                <w:r>
                  <w:rPr>
                    <w:noProof/>
                    <w:webHidden/>
                  </w:rPr>
                  <w:fldChar w:fldCharType="end"/>
                </w:r>
              </w:hyperlink>
            </w:p>
            <w:p w:rsidR="00FC5472" w:rsidRDefault="00810656">
              <w:pPr>
                <w:pStyle w:val="30"/>
                <w:tabs>
                  <w:tab w:val="left" w:pos="880"/>
                  <w:tab w:val="right" w:leader="dot" w:pos="8296"/>
                </w:tabs>
                <w:rPr>
                  <w:rFonts w:asciiTheme="minorHAnsi" w:hAnsiTheme="minorHAnsi"/>
                  <w:noProof/>
                  <w:sz w:val="22"/>
                  <w:lang w:eastAsia="el-GR"/>
                </w:rPr>
              </w:pPr>
              <w:hyperlink w:anchor="_Toc452504813" w:history="1">
                <w:r w:rsidR="00FC5472" w:rsidRPr="00187A04">
                  <w:rPr>
                    <w:rStyle w:val="-"/>
                    <w:rFonts w:ascii="Symbol" w:hAnsi="Symbol"/>
                    <w:noProof/>
                  </w:rPr>
                  <w:t></w:t>
                </w:r>
                <w:r w:rsidR="00FC5472">
                  <w:rPr>
                    <w:rFonts w:asciiTheme="minorHAnsi" w:hAnsiTheme="minorHAnsi"/>
                    <w:noProof/>
                    <w:sz w:val="22"/>
                    <w:lang w:eastAsia="el-GR"/>
                  </w:rPr>
                  <w:tab/>
                </w:r>
                <w:r w:rsidR="00FC5472" w:rsidRPr="00187A04">
                  <w:rPr>
                    <w:rStyle w:val="-"/>
                    <w:noProof/>
                  </w:rPr>
                  <w:t>Χημική σύσταση μετάλλων</w:t>
                </w:r>
                <w:r w:rsidR="00FC5472">
                  <w:rPr>
                    <w:noProof/>
                    <w:webHidden/>
                  </w:rPr>
                  <w:tab/>
                </w:r>
                <w:r>
                  <w:rPr>
                    <w:noProof/>
                    <w:webHidden/>
                  </w:rPr>
                  <w:fldChar w:fldCharType="begin"/>
                </w:r>
                <w:r w:rsidR="00FC5472">
                  <w:rPr>
                    <w:noProof/>
                    <w:webHidden/>
                  </w:rPr>
                  <w:instrText xml:space="preserve"> PAGEREF _Toc452504813 \h </w:instrText>
                </w:r>
                <w:r>
                  <w:rPr>
                    <w:noProof/>
                    <w:webHidden/>
                  </w:rPr>
                </w:r>
                <w:r>
                  <w:rPr>
                    <w:noProof/>
                    <w:webHidden/>
                  </w:rPr>
                  <w:fldChar w:fldCharType="separate"/>
                </w:r>
                <w:r w:rsidR="00FC5472">
                  <w:rPr>
                    <w:noProof/>
                    <w:webHidden/>
                  </w:rPr>
                  <w:t>20</w:t>
                </w:r>
                <w:r>
                  <w:rPr>
                    <w:noProof/>
                    <w:webHidden/>
                  </w:rPr>
                  <w:fldChar w:fldCharType="end"/>
                </w:r>
              </w:hyperlink>
            </w:p>
            <w:p w:rsidR="00FC5472" w:rsidRDefault="00810656">
              <w:pPr>
                <w:pStyle w:val="30"/>
                <w:tabs>
                  <w:tab w:val="left" w:pos="880"/>
                  <w:tab w:val="right" w:leader="dot" w:pos="8296"/>
                </w:tabs>
                <w:rPr>
                  <w:rFonts w:asciiTheme="minorHAnsi" w:hAnsiTheme="minorHAnsi"/>
                  <w:noProof/>
                  <w:sz w:val="22"/>
                  <w:lang w:eastAsia="el-GR"/>
                </w:rPr>
              </w:pPr>
              <w:hyperlink w:anchor="_Toc452504814" w:history="1">
                <w:r w:rsidR="00FC5472" w:rsidRPr="00187A04">
                  <w:rPr>
                    <w:rStyle w:val="-"/>
                    <w:rFonts w:ascii="Symbol" w:hAnsi="Symbol"/>
                    <w:noProof/>
                  </w:rPr>
                  <w:t></w:t>
                </w:r>
                <w:r w:rsidR="00FC5472">
                  <w:rPr>
                    <w:rFonts w:asciiTheme="minorHAnsi" w:hAnsiTheme="minorHAnsi"/>
                    <w:noProof/>
                    <w:sz w:val="22"/>
                    <w:lang w:eastAsia="el-GR"/>
                  </w:rPr>
                  <w:tab/>
                </w:r>
                <w:r w:rsidR="00FC5472" w:rsidRPr="00187A04">
                  <w:rPr>
                    <w:rStyle w:val="-"/>
                    <w:noProof/>
                  </w:rPr>
                  <w:t>Περιοχή πλεύσης</w:t>
                </w:r>
                <w:r w:rsidR="00FC5472">
                  <w:rPr>
                    <w:noProof/>
                    <w:webHidden/>
                  </w:rPr>
                  <w:tab/>
                </w:r>
                <w:r>
                  <w:rPr>
                    <w:noProof/>
                    <w:webHidden/>
                  </w:rPr>
                  <w:fldChar w:fldCharType="begin"/>
                </w:r>
                <w:r w:rsidR="00FC5472">
                  <w:rPr>
                    <w:noProof/>
                    <w:webHidden/>
                  </w:rPr>
                  <w:instrText xml:space="preserve"> PAGEREF _Toc452504814 \h </w:instrText>
                </w:r>
                <w:r>
                  <w:rPr>
                    <w:noProof/>
                    <w:webHidden/>
                  </w:rPr>
                </w:r>
                <w:r>
                  <w:rPr>
                    <w:noProof/>
                    <w:webHidden/>
                  </w:rPr>
                  <w:fldChar w:fldCharType="separate"/>
                </w:r>
                <w:r w:rsidR="00FC5472">
                  <w:rPr>
                    <w:noProof/>
                    <w:webHidden/>
                  </w:rPr>
                  <w:t>20</w:t>
                </w:r>
                <w:r>
                  <w:rPr>
                    <w:noProof/>
                    <w:webHidden/>
                  </w:rPr>
                  <w:fldChar w:fldCharType="end"/>
                </w:r>
              </w:hyperlink>
            </w:p>
            <w:p w:rsidR="00FC5472" w:rsidRDefault="00810656">
              <w:pPr>
                <w:pStyle w:val="30"/>
                <w:tabs>
                  <w:tab w:val="left" w:pos="880"/>
                  <w:tab w:val="right" w:leader="dot" w:pos="8296"/>
                </w:tabs>
                <w:rPr>
                  <w:rFonts w:asciiTheme="minorHAnsi" w:hAnsiTheme="minorHAnsi"/>
                  <w:noProof/>
                  <w:sz w:val="22"/>
                  <w:lang w:eastAsia="el-GR"/>
                </w:rPr>
              </w:pPr>
              <w:hyperlink w:anchor="_Toc452504815" w:history="1">
                <w:r w:rsidR="00FC5472" w:rsidRPr="00187A04">
                  <w:rPr>
                    <w:rStyle w:val="-"/>
                    <w:rFonts w:ascii="Symbol" w:hAnsi="Symbol"/>
                    <w:noProof/>
                  </w:rPr>
                  <w:t></w:t>
                </w:r>
                <w:r w:rsidR="00FC5472">
                  <w:rPr>
                    <w:rFonts w:asciiTheme="minorHAnsi" w:hAnsiTheme="minorHAnsi"/>
                    <w:noProof/>
                    <w:sz w:val="22"/>
                    <w:lang w:eastAsia="el-GR"/>
                  </w:rPr>
                  <w:tab/>
                </w:r>
                <w:r w:rsidR="00FC5472" w:rsidRPr="00187A04">
                  <w:rPr>
                    <w:rStyle w:val="-"/>
                    <w:noProof/>
                  </w:rPr>
                  <w:t>Επιθεωρήσεις</w:t>
                </w:r>
                <w:r w:rsidR="00FC5472">
                  <w:rPr>
                    <w:noProof/>
                    <w:webHidden/>
                  </w:rPr>
                  <w:tab/>
                </w:r>
                <w:r>
                  <w:rPr>
                    <w:noProof/>
                    <w:webHidden/>
                  </w:rPr>
                  <w:fldChar w:fldCharType="begin"/>
                </w:r>
                <w:r w:rsidR="00FC5472">
                  <w:rPr>
                    <w:noProof/>
                    <w:webHidden/>
                  </w:rPr>
                  <w:instrText xml:space="preserve"> PAGEREF _Toc452504815 \h </w:instrText>
                </w:r>
                <w:r>
                  <w:rPr>
                    <w:noProof/>
                    <w:webHidden/>
                  </w:rPr>
                </w:r>
                <w:r>
                  <w:rPr>
                    <w:noProof/>
                    <w:webHidden/>
                  </w:rPr>
                  <w:fldChar w:fldCharType="separate"/>
                </w:r>
                <w:r w:rsidR="00FC5472">
                  <w:rPr>
                    <w:noProof/>
                    <w:webHidden/>
                  </w:rPr>
                  <w:t>21</w:t>
                </w:r>
                <w:r>
                  <w:rPr>
                    <w:noProof/>
                    <w:webHidden/>
                  </w:rPr>
                  <w:fldChar w:fldCharType="end"/>
                </w:r>
              </w:hyperlink>
            </w:p>
            <w:p w:rsidR="00FC5472" w:rsidRDefault="00810656">
              <w:pPr>
                <w:pStyle w:val="10"/>
                <w:tabs>
                  <w:tab w:val="right" w:leader="dot" w:pos="8296"/>
                </w:tabs>
                <w:rPr>
                  <w:rFonts w:asciiTheme="minorHAnsi" w:hAnsiTheme="minorHAnsi"/>
                  <w:noProof/>
                  <w:sz w:val="22"/>
                  <w:lang w:eastAsia="el-GR"/>
                </w:rPr>
              </w:pPr>
              <w:hyperlink w:anchor="_Toc452504816" w:history="1">
                <w:r w:rsidR="00FC5472" w:rsidRPr="00187A04">
                  <w:rPr>
                    <w:rStyle w:val="-"/>
                    <w:noProof/>
                  </w:rPr>
                  <w:t>Ευχαριστίες</w:t>
                </w:r>
                <w:r w:rsidR="00FC5472">
                  <w:rPr>
                    <w:noProof/>
                    <w:webHidden/>
                  </w:rPr>
                  <w:tab/>
                </w:r>
                <w:r>
                  <w:rPr>
                    <w:noProof/>
                    <w:webHidden/>
                  </w:rPr>
                  <w:fldChar w:fldCharType="begin"/>
                </w:r>
                <w:r w:rsidR="00FC5472">
                  <w:rPr>
                    <w:noProof/>
                    <w:webHidden/>
                  </w:rPr>
                  <w:instrText xml:space="preserve"> PAGEREF _Toc452504816 \h </w:instrText>
                </w:r>
                <w:r>
                  <w:rPr>
                    <w:noProof/>
                    <w:webHidden/>
                  </w:rPr>
                </w:r>
                <w:r>
                  <w:rPr>
                    <w:noProof/>
                    <w:webHidden/>
                  </w:rPr>
                  <w:fldChar w:fldCharType="separate"/>
                </w:r>
                <w:r w:rsidR="00FC5472">
                  <w:rPr>
                    <w:noProof/>
                    <w:webHidden/>
                  </w:rPr>
                  <w:t>22</w:t>
                </w:r>
                <w:r>
                  <w:rPr>
                    <w:noProof/>
                    <w:webHidden/>
                  </w:rPr>
                  <w:fldChar w:fldCharType="end"/>
                </w:r>
              </w:hyperlink>
            </w:p>
            <w:p w:rsidR="00FC5472" w:rsidRDefault="00810656">
              <w:pPr>
                <w:pStyle w:val="10"/>
                <w:tabs>
                  <w:tab w:val="right" w:leader="dot" w:pos="8296"/>
                </w:tabs>
                <w:rPr>
                  <w:rFonts w:asciiTheme="minorHAnsi" w:hAnsiTheme="minorHAnsi"/>
                  <w:noProof/>
                  <w:sz w:val="22"/>
                  <w:lang w:eastAsia="el-GR"/>
                </w:rPr>
              </w:pPr>
              <w:hyperlink w:anchor="_Toc452504817" w:history="1">
                <w:r w:rsidR="00FC5472" w:rsidRPr="00187A04">
                  <w:rPr>
                    <w:rStyle w:val="-"/>
                    <w:noProof/>
                  </w:rPr>
                  <w:t>Βιβλιογραφία</w:t>
                </w:r>
                <w:r w:rsidR="00FC5472">
                  <w:rPr>
                    <w:noProof/>
                    <w:webHidden/>
                  </w:rPr>
                  <w:tab/>
                </w:r>
                <w:r>
                  <w:rPr>
                    <w:noProof/>
                    <w:webHidden/>
                  </w:rPr>
                  <w:fldChar w:fldCharType="begin"/>
                </w:r>
                <w:r w:rsidR="00FC5472">
                  <w:rPr>
                    <w:noProof/>
                    <w:webHidden/>
                  </w:rPr>
                  <w:instrText xml:space="preserve"> PAGEREF _Toc452504817 \h </w:instrText>
                </w:r>
                <w:r>
                  <w:rPr>
                    <w:noProof/>
                    <w:webHidden/>
                  </w:rPr>
                </w:r>
                <w:r>
                  <w:rPr>
                    <w:noProof/>
                    <w:webHidden/>
                  </w:rPr>
                  <w:fldChar w:fldCharType="separate"/>
                </w:r>
                <w:r w:rsidR="00FC5472">
                  <w:rPr>
                    <w:noProof/>
                    <w:webHidden/>
                  </w:rPr>
                  <w:t>23</w:t>
                </w:r>
                <w:r>
                  <w:rPr>
                    <w:noProof/>
                    <w:webHidden/>
                  </w:rPr>
                  <w:fldChar w:fldCharType="end"/>
                </w:r>
              </w:hyperlink>
            </w:p>
            <w:p w:rsidR="00EE234F" w:rsidRDefault="00810656">
              <w:r>
                <w:rPr>
                  <w:b/>
                  <w:bCs/>
                </w:rPr>
                <w:fldChar w:fldCharType="end"/>
              </w:r>
            </w:p>
          </w:sdtContent>
        </w:sdt>
        <w:p w:rsidR="00EE234F" w:rsidRDefault="00EE234F">
          <w:pPr>
            <w:spacing w:after="160" w:line="259" w:lineRule="auto"/>
            <w:jc w:val="left"/>
            <w:rPr>
              <w:rFonts w:asciiTheme="minorHAnsi" w:hAnsiTheme="minorHAnsi"/>
              <w:color w:val="5B9BD5" w:themeColor="accent1"/>
              <w:sz w:val="22"/>
              <w:lang w:eastAsia="el-GR"/>
            </w:rPr>
          </w:pPr>
          <w:r>
            <w:rPr>
              <w:rFonts w:asciiTheme="minorHAnsi" w:hAnsiTheme="minorHAnsi"/>
              <w:color w:val="5B9BD5" w:themeColor="accent1"/>
              <w:sz w:val="22"/>
              <w:lang w:eastAsia="el-GR"/>
            </w:rPr>
            <w:br w:type="page"/>
          </w:r>
        </w:p>
        <w:p w:rsidR="00953006" w:rsidRDefault="00953006" w:rsidP="00B427D3">
          <w:pPr>
            <w:spacing w:after="160" w:line="259" w:lineRule="auto"/>
            <w:jc w:val="left"/>
            <w:rPr>
              <w:rFonts w:asciiTheme="minorHAnsi" w:hAnsiTheme="minorHAnsi"/>
              <w:color w:val="5B9BD5" w:themeColor="accent1"/>
              <w:sz w:val="22"/>
              <w:lang w:eastAsia="el-GR"/>
            </w:rPr>
          </w:pPr>
        </w:p>
        <w:p w:rsidR="00953006" w:rsidRDefault="00953006" w:rsidP="00953006">
          <w:pPr>
            <w:pStyle w:val="2"/>
            <w:rPr>
              <w:lang w:eastAsia="el-GR"/>
            </w:rPr>
          </w:pPr>
          <w:bookmarkStart w:id="0" w:name="_Toc452504804"/>
          <w:r>
            <w:rPr>
              <w:lang w:eastAsia="el-GR"/>
            </w:rPr>
            <w:t>ΕΙΣΑΓΩΓΗ</w:t>
          </w:r>
          <w:bookmarkEnd w:id="0"/>
        </w:p>
        <w:p w:rsidR="00F74E76" w:rsidRPr="00F74E76" w:rsidRDefault="00F74E76" w:rsidP="00F74E76">
          <w:pPr>
            <w:rPr>
              <w:lang w:eastAsia="el-GR"/>
            </w:rPr>
          </w:pPr>
        </w:p>
        <w:p w:rsidR="00953006" w:rsidRDefault="00047757" w:rsidP="00953006">
          <w:pPr>
            <w:rPr>
              <w:lang w:eastAsia="el-GR"/>
            </w:rPr>
          </w:pPr>
          <w:r w:rsidRPr="001A09C7">
            <w:t>Από τα αρχαία χρόνια οι άνθρωποι κατασκεύαζαν πλοία για να εξυπηρετήσουν τα συμφέροντα τους και να ικανοποιήσουν τις ανάγκες τους. Οι κατασκευές τους ήταν απλές και σε αρκετές περιπτώσεις μη ποιοτικές . Με την πάροδο του χρόνου όμως η ποιότητα των κατασκευών άρχισε να αλλάζει . Η αλλαγή της ποιότητας προς το καλύτερο ταυτόχρονα συνεπάγεται και μεγαλύτερη ασφάλεια. Πολλά πράγματα τα οποία θεωρούνται δεδομένα</w:t>
          </w:r>
          <w:r w:rsidRPr="003167F3">
            <w:t xml:space="preserve"> σ</w:t>
          </w:r>
          <w:r>
            <w:t>ήμερα</w:t>
          </w:r>
          <w:r w:rsidRPr="001A09C7">
            <w:t xml:space="preserve"> για την ασφάλεια τόσο του πλοίου αλλά και των επιβατών του, κάποτε όχι μόνο δεδομένα δεν θεωρούνταν αλλά σε αρκετές περιπτώσεις δεν υπήρχαν</w:t>
          </w:r>
          <w:r>
            <w:t xml:space="preserve"> </w:t>
          </w:r>
          <w:r w:rsidRPr="001A09C7">
            <w:t>. Η ανάγκη για περισσότερη ασφάλεια και προστασία προήρθε από βλάβες και ατυχήματα τα όποια συνέβαιναν . Τα ατυχήματα τα όποια λάμβαναν χώρο στο πλοίο αρκετές φορές δεν απειλούσαν μόνο την ακεραιότητα του πλοίου αλλά και την σωματι</w:t>
          </w:r>
          <w:r>
            <w:t>κή ακεραιότητα των επιβατών του</w:t>
          </w:r>
          <w:r w:rsidRPr="001A09C7">
            <w:t>.</w:t>
          </w:r>
          <w:r w:rsidR="00BA1DC1">
            <w:t xml:space="preserve"> Αρκετά από αυτά οφείλονταν σε μηχανικές αστοχίες. Η γρήγορη παραγωγή, τα χαμηλής ποιότητας υλικά, οι καιρικές συνθήκες καθώς και τα ανθρώπινα λάθη συντελούσαν στην δημιουργία </w:t>
          </w:r>
          <w:r w:rsidR="007C0C9A">
            <w:t>ναυαγίων</w:t>
          </w:r>
          <w:r w:rsidR="00BA1DC1">
            <w:t xml:space="preserve">. </w:t>
          </w:r>
          <w:r w:rsidRPr="001A09C7">
            <w:t>Στην εργασία αυτή θα αναφερθο</w:t>
          </w:r>
          <w:r>
            <w:t>ύν  κάποια ατυχήματα</w:t>
          </w:r>
          <w:r w:rsidRPr="001A09C7">
            <w:t xml:space="preserve"> τα όποια </w:t>
          </w:r>
          <w:r w:rsidR="007C0C9A">
            <w:t>οφείλονται</w:t>
          </w:r>
          <w:r>
            <w:t xml:space="preserve"> σε μηχανικές αστοχίες καθώς και τα </w:t>
          </w:r>
          <w:r w:rsidR="007C0C9A">
            <w:t>αίτιά</w:t>
          </w:r>
          <w:r>
            <w:t xml:space="preserve"> τους.</w:t>
          </w:r>
        </w:p>
        <w:p w:rsidR="00953006" w:rsidRPr="00953006" w:rsidRDefault="00953006" w:rsidP="00953006">
          <w:pPr>
            <w:rPr>
              <w:lang w:eastAsia="el-GR"/>
            </w:rPr>
          </w:pPr>
        </w:p>
        <w:p w:rsidR="00953006" w:rsidRDefault="00953006" w:rsidP="00953006">
          <w:pPr>
            <w:pStyle w:val="2"/>
            <w:rPr>
              <w:lang w:eastAsia="el-GR"/>
            </w:rPr>
          </w:pPr>
          <w:r>
            <w:rPr>
              <w:lang w:eastAsia="el-GR"/>
            </w:rPr>
            <w:br w:type="page"/>
          </w:r>
        </w:p>
        <w:p w:rsidR="00A74DCB" w:rsidRPr="00EE234F" w:rsidRDefault="00EE234F" w:rsidP="00EE234F">
          <w:pPr>
            <w:pStyle w:val="2"/>
            <w:rPr>
              <w:u w:val="single"/>
              <w:lang w:eastAsia="el-GR"/>
            </w:rPr>
          </w:pPr>
          <w:bookmarkStart w:id="1" w:name="_Toc452504805"/>
          <w:r w:rsidRPr="00EE234F">
            <w:rPr>
              <w:u w:val="single"/>
              <w:lang w:eastAsia="el-GR"/>
            </w:rPr>
            <w:lastRenderedPageBreak/>
            <w:t>ΑΤΥΧΗΜΑΤΑ</w:t>
          </w:r>
          <w:r w:rsidR="003E6297">
            <w:rPr>
              <w:u w:val="single"/>
              <w:lang w:eastAsia="el-GR"/>
            </w:rPr>
            <w:t>-ΑΙΤΙΑ</w:t>
          </w:r>
          <w:bookmarkEnd w:id="1"/>
        </w:p>
        <w:p w:rsidR="00A74DCB" w:rsidRPr="00465701" w:rsidRDefault="00A74DCB" w:rsidP="00F110AB">
          <w:pPr>
            <w:pStyle w:val="3"/>
            <w:rPr>
              <w:lang w:eastAsia="el-GR"/>
            </w:rPr>
          </w:pPr>
          <w:bookmarkStart w:id="2" w:name="_Toc452504806"/>
          <w:r>
            <w:rPr>
              <w:lang w:val="en-US" w:eastAsia="el-GR"/>
            </w:rPr>
            <w:t>MV</w:t>
          </w:r>
          <w:r w:rsidRPr="00465701">
            <w:rPr>
              <w:lang w:eastAsia="el-GR"/>
            </w:rPr>
            <w:t xml:space="preserve"> </w:t>
          </w:r>
          <w:r>
            <w:rPr>
              <w:lang w:val="en-US" w:eastAsia="el-GR"/>
            </w:rPr>
            <w:t>PRESTIGE</w:t>
          </w:r>
          <w:r w:rsidR="005F79EC">
            <w:rPr>
              <w:lang w:eastAsia="el-GR"/>
            </w:rPr>
            <w:t>,</w:t>
          </w:r>
          <w:r w:rsidRPr="00465701">
            <w:rPr>
              <w:lang w:eastAsia="el-GR"/>
            </w:rPr>
            <w:t xml:space="preserve"> 2002</w:t>
          </w:r>
          <w:bookmarkEnd w:id="2"/>
        </w:p>
        <w:p w:rsidR="00A74DCB" w:rsidRDefault="00810656" w:rsidP="00A74DCB">
          <w:pPr>
            <w:rPr>
              <w:lang w:eastAsia="el-GR"/>
            </w:rPr>
          </w:pPr>
        </w:p>
      </w:sdtContent>
    </w:sdt>
    <w:p w:rsidR="00760957" w:rsidRDefault="00A74DCB" w:rsidP="00760957">
      <w:pPr>
        <w:keepNext/>
      </w:pPr>
      <w:r>
        <w:rPr>
          <w:noProof/>
          <w:lang w:eastAsia="el-GR"/>
        </w:rPr>
        <w:drawing>
          <wp:inline distT="0" distB="0" distL="0" distR="0">
            <wp:extent cx="5274310" cy="4380831"/>
            <wp:effectExtent l="0" t="0" r="254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fore_break__prestige.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4380831"/>
                    </a:xfrm>
                    <a:prstGeom prst="rect">
                      <a:avLst/>
                    </a:prstGeom>
                  </pic:spPr>
                </pic:pic>
              </a:graphicData>
            </a:graphic>
          </wp:inline>
        </w:drawing>
      </w:r>
    </w:p>
    <w:p w:rsidR="00BE5FFE" w:rsidRPr="00837E89" w:rsidRDefault="00760957" w:rsidP="00760957">
      <w:pPr>
        <w:pStyle w:val="a5"/>
        <w:rPr>
          <w:lang w:eastAsia="el-GR"/>
        </w:rPr>
      </w:pPr>
      <w:r>
        <w:t xml:space="preserve">Εικόνα </w:t>
      </w:r>
      <w:fldSimple w:instr=" SEQ Εικόνα \* ARABIC ">
        <w:r w:rsidR="009C582E">
          <w:rPr>
            <w:noProof/>
          </w:rPr>
          <w:t>1</w:t>
        </w:r>
      </w:fldSimple>
    </w:p>
    <w:p w:rsidR="00A74DCB" w:rsidRPr="00A74DCB" w:rsidRDefault="00A74DCB" w:rsidP="00A74DCB">
      <w:pPr>
        <w:rPr>
          <w:rFonts w:eastAsia="Times New Roman" w:cs="Times New Roman"/>
        </w:rPr>
      </w:pPr>
      <w:r w:rsidRPr="00A74DCB">
        <w:rPr>
          <w:rFonts w:eastAsia="Times New Roman" w:cs="Times New Roman"/>
        </w:rPr>
        <w:t>Τη δεκαετία του 1970 στην Ιαπωνία πραγματοποιήθηκε μια μαζική ναυπήγηση δεξαμενόπλοιων που κάλυπταν οριακά τις απαιτήσεις ασφαλείας της εποχής εκείνης . Αυτές οι προδιαγραφές είχαν ως αποτέλεσμα να παραχθούν δεξαμενόπλοια πολύ γρήγορα με ιδιαίτερα χαμηλές τιμές προκειμένου να καλύψουν άμεσα την ιδιαίτερα αυξημένη ζήτηση της εποχής εκείνης. Από τα 1.800 δεξαμενόπλοια που κυκλοφορούν στις θάλασσες υπολογίζεται ότι περίπου 300 είναι μονοπύθμενα , κατασκευασμένα στην Ιαπωνία πριν από το 1980, επομένως ευάλωτα σ</w:t>
      </w:r>
      <w:r w:rsidR="00061134">
        <w:rPr>
          <w:rFonts w:eastAsia="Times New Roman" w:cs="Times New Roman"/>
        </w:rPr>
        <w:t xml:space="preserve">τα ατυχήματα. </w:t>
      </w:r>
      <w:r w:rsidRPr="00A74DCB">
        <w:rPr>
          <w:rFonts w:eastAsia="Times New Roman" w:cs="Times New Roman"/>
        </w:rPr>
        <w:t>Το Prestige ήταν ένα από τα πλοία εκείνα. Ναυπηγήθηκε το 1976 στα ναυπηγεία Hitachi Zosen της Ιαπωνίας . Το δεξαμενόπλοιο Prestige, ιδιοκτησία μιας λιβεριανής εταιρείας με σημαία Μπαχάμες, ελληνόκτητο σύμφωνα με δημοσιεύματα, μεταφέροντας 77.000 τόνους πετρέλαιο από τη Λιθουανία με προορισμό την Σιγκαπούρη , κόπηκε στη μέση αφού έχασε την ευστάθεια του λόγω καιρού, και αφού παρέμεινε ακυβέρνητο για μεγάλο χρονικό διάστημα βυθίστηκε τελικά στ' ανοιχτά των βορειοδυτικών ακτών της Ισπανίας .</w:t>
      </w:r>
    </w:p>
    <w:p w:rsidR="00A74DCB" w:rsidRPr="00A74DCB" w:rsidRDefault="00A74DCB" w:rsidP="00A74DCB">
      <w:pPr>
        <w:rPr>
          <w:rFonts w:eastAsia="Times New Roman" w:cs="Times New Roman"/>
        </w:rPr>
      </w:pPr>
    </w:p>
    <w:p w:rsidR="00A74DCB" w:rsidRPr="00A74DCB" w:rsidRDefault="00A74DCB" w:rsidP="00A74DCB">
      <w:pPr>
        <w:rPr>
          <w:rFonts w:eastAsia="Times New Roman" w:cs="Times New Roman"/>
        </w:rPr>
      </w:pPr>
      <w:r w:rsidRPr="00A74DCB">
        <w:rPr>
          <w:rFonts w:eastAsia="Times New Roman" w:cs="Times New Roman"/>
        </w:rPr>
        <w:lastRenderedPageBreak/>
        <w:t>Το ναυάγιο πραγματοποιήθηκε όταν το πετρελαιοφόρο, που είχε παρουσιάσει μηχανική αβαρία , δεν άντεξε τα κύματα και τη μεγάλη κακοκαιρία και κόπηκε στα δύο . Ο καπετάνιος επί έξι μέρες πάλευε με τα κύματα και σε συνεργασία με σωστικά συνεργεία προσπαθούσε να σώσει το πλοίο. Από την άλλη πλευρά, οι αρχές της Ισπανίας δεν έδωσαν ποτέ άδεια πλεύσης του Prestige σε ασφαλές καταφύγιο .</w:t>
      </w:r>
    </w:p>
    <w:p w:rsidR="00A74DCB" w:rsidRPr="00A74DCB" w:rsidRDefault="00A74DCB" w:rsidP="00A74DCB">
      <w:pPr>
        <w:rPr>
          <w:rFonts w:eastAsia="Times New Roman" w:cs="Times New Roman"/>
        </w:rPr>
      </w:pPr>
    </w:p>
    <w:p w:rsidR="00A74DCB" w:rsidRDefault="00A74DCB" w:rsidP="00A74DCB">
      <w:pPr>
        <w:rPr>
          <w:rFonts w:eastAsia="Times New Roman" w:cs="Times New Roman"/>
        </w:rPr>
      </w:pPr>
      <w:r w:rsidRPr="00A74DCB">
        <w:rPr>
          <w:rFonts w:eastAsia="Times New Roman" w:cs="Times New Roman"/>
        </w:rPr>
        <w:t>Τελικά το πλοίο βυθίστηκε στις 19 Νοεμβρίου 2002 στα ανοικτά της Κορμπουθιόν και το φορτίο 50,000 τόνων πετρελαίου που υπήρχε στις δεξαμενές του μονοπύθμενου δεξαμενόπλοιου, διέφυγε στη θάλασσα προκαλώντας τεράστια ρύπανση .</w:t>
      </w:r>
    </w:p>
    <w:p w:rsidR="00A74DCB" w:rsidRDefault="00A74DCB" w:rsidP="00A74DCB">
      <w:pPr>
        <w:rPr>
          <w:rFonts w:eastAsia="Times New Roman" w:cs="Times New Roman"/>
        </w:rPr>
      </w:pPr>
    </w:p>
    <w:p w:rsidR="00760957" w:rsidRDefault="00A74DCB" w:rsidP="00760957">
      <w:pPr>
        <w:keepNext/>
      </w:pPr>
      <w:r>
        <w:rPr>
          <w:noProof/>
          <w:lang w:eastAsia="el-GR"/>
        </w:rPr>
        <w:drawing>
          <wp:inline distT="0" distB="0" distL="0" distR="0">
            <wp:extent cx="5273820" cy="442912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estige_broken.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5325" cy="4430389"/>
                    </a:xfrm>
                    <a:prstGeom prst="rect">
                      <a:avLst/>
                    </a:prstGeom>
                  </pic:spPr>
                </pic:pic>
              </a:graphicData>
            </a:graphic>
          </wp:inline>
        </w:drawing>
      </w:r>
    </w:p>
    <w:p w:rsidR="00A74DCB" w:rsidRDefault="00760957" w:rsidP="00BF4BA7">
      <w:pPr>
        <w:pStyle w:val="a5"/>
        <w:rPr>
          <w:noProof/>
        </w:rPr>
      </w:pPr>
      <w:r>
        <w:t xml:space="preserve">Εικόνα </w:t>
      </w:r>
      <w:fldSimple w:instr=" SEQ Εικόνα \* ARABIC ">
        <w:r w:rsidR="009C582E">
          <w:rPr>
            <w:noProof/>
          </w:rPr>
          <w:t>2</w:t>
        </w:r>
      </w:fldSimple>
    </w:p>
    <w:p w:rsidR="00D254DF" w:rsidRDefault="00D254DF">
      <w:pPr>
        <w:spacing w:after="160" w:line="259" w:lineRule="auto"/>
        <w:jc w:val="left"/>
      </w:pPr>
      <w:r>
        <w:br w:type="page"/>
      </w:r>
    </w:p>
    <w:p w:rsidR="00D254DF" w:rsidRDefault="00D254DF" w:rsidP="00D254DF">
      <w:pPr>
        <w:spacing w:after="160" w:line="259" w:lineRule="auto"/>
        <w:jc w:val="left"/>
      </w:pPr>
      <w:r>
        <w:lastRenderedPageBreak/>
        <w:t>Οι συνέπειες του ατυχήματος είναι πολύ σοβαρές για την οικολογία της γύρω περιοχής, με άμεσες κοινωνικές και οικονομικές προεκτάσεις:</w:t>
      </w:r>
    </w:p>
    <w:p w:rsidR="00D254DF" w:rsidRDefault="00D254DF" w:rsidP="00D254DF">
      <w:pPr>
        <w:spacing w:after="160" w:line="259" w:lineRule="auto"/>
        <w:jc w:val="left"/>
      </w:pPr>
      <w:r>
        <w:t>• Η συνολικού μήκους 200 χλμ. πετρελαιοκηλίδα απείλησε μια περιοχή μείζονος οικολογικής σημασίας και μια ιδιαίτερα σημαντική ζώνη αλιείας.</w:t>
      </w:r>
    </w:p>
    <w:p w:rsidR="00D254DF" w:rsidRDefault="00D254DF" w:rsidP="00D254DF">
      <w:pPr>
        <w:spacing w:after="160" w:line="259" w:lineRule="auto"/>
        <w:jc w:val="left"/>
      </w:pPr>
      <w:r>
        <w:t>• Οι ισχυροί άνεμοι και τα θαλάσσια ρεύματα παρέσυραν την πετρελαιοκηλίδα προς το νεοσύστατο Εθνικό Θαλάσσιο Πάρκο των Ατλαντικών νήσων της Γαλικίας, που είναι το σημαντικότερο ισπανικό οικοσύστημα για θαλάσσια πουλιά και άγρια ζωή.</w:t>
      </w:r>
    </w:p>
    <w:p w:rsidR="00D254DF" w:rsidRDefault="00D254DF" w:rsidP="00D254DF">
      <w:pPr>
        <w:spacing w:after="160" w:line="259" w:lineRule="auto"/>
        <w:jc w:val="left"/>
      </w:pPr>
      <w:r>
        <w:t>• Οι ισπανικές αρχές είχαν απαγορεύσει την αλιεία σε μήκος 100 χλμ. γύρω από τη πόλη La Coruña, όπου ο τοπικός πληθυσμός συντηρείται από την αλιεία και τον τουρισμό.</w:t>
      </w:r>
    </w:p>
    <w:p w:rsidR="00D254DF" w:rsidRDefault="00D254DF" w:rsidP="00D254DF">
      <w:pPr>
        <w:spacing w:after="160" w:line="259" w:lineRule="auto"/>
        <w:jc w:val="left"/>
      </w:pPr>
      <w:r>
        <w:t>• Παρά την κινητοποίηση αρχών και εθελοντών, η πετρελαιοκηλίδα είχε ρυπάνει τις ακτές: 35 χιλιόμετρα ακτών σύμφωνα με τις αρχές ή 200 χιλιόμετρα σύμφωνα με τις ενώσεις αλιέων, με άμεσες επιπτώσεις όχι μόνο στο περιβάλλον αλλά και την τοπική οικονομία.</w:t>
      </w:r>
    </w:p>
    <w:p w:rsidR="00D254DF" w:rsidRDefault="00D254DF" w:rsidP="00D254DF">
      <w:pPr>
        <w:spacing w:after="160" w:line="259" w:lineRule="auto"/>
        <w:jc w:val="left"/>
      </w:pPr>
      <w:r>
        <w:t>• Ας σημειωθεί ότι αρκεί ένα λίτρο πετρελαίου για να ρυπανθεί στη θάλασσας μια έκταση όσο δύο γήπεδα ποδοσφαίρου. Μπορούμε να φανταστούμε τι ζημιά κάνουν 10.000-20.000 τόνοι στη θάλασσα</w:t>
      </w:r>
    </w:p>
    <w:p w:rsidR="00D254DF" w:rsidRDefault="00D254DF" w:rsidP="00D254DF">
      <w:pPr>
        <w:keepNext/>
        <w:spacing w:after="160" w:line="259" w:lineRule="auto"/>
        <w:jc w:val="left"/>
      </w:pPr>
      <w:r>
        <w:rPr>
          <w:noProof/>
          <w:lang w:eastAsia="el-GR"/>
        </w:rPr>
        <w:drawing>
          <wp:inline distT="0" distB="0" distL="0" distR="0">
            <wp:extent cx="5274310" cy="3724275"/>
            <wp:effectExtent l="0" t="0" r="2540" b="952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xresdefault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724275"/>
                    </a:xfrm>
                    <a:prstGeom prst="rect">
                      <a:avLst/>
                    </a:prstGeom>
                  </pic:spPr>
                </pic:pic>
              </a:graphicData>
            </a:graphic>
          </wp:inline>
        </w:drawing>
      </w:r>
    </w:p>
    <w:p w:rsidR="00D254DF" w:rsidRDefault="00D254DF" w:rsidP="00D254DF">
      <w:pPr>
        <w:pStyle w:val="a5"/>
        <w:jc w:val="left"/>
      </w:pPr>
      <w:r>
        <w:t xml:space="preserve">Εικόνα </w:t>
      </w:r>
      <w:fldSimple w:instr=" SEQ Εικόνα \* ARABIC ">
        <w:r w:rsidR="009C582E">
          <w:rPr>
            <w:noProof/>
          </w:rPr>
          <w:t>3</w:t>
        </w:r>
      </w:fldSimple>
      <w:r>
        <w:t xml:space="preserve"> Οικολογικές συνέπειες</w:t>
      </w:r>
    </w:p>
    <w:p w:rsidR="00BD5205" w:rsidRPr="00BD5205" w:rsidRDefault="00BD5205" w:rsidP="00BD5205"/>
    <w:p w:rsidR="001918F7" w:rsidRDefault="00296043" w:rsidP="001918F7">
      <w:pPr>
        <w:keepNext/>
        <w:spacing w:after="160" w:line="259" w:lineRule="auto"/>
        <w:jc w:val="left"/>
      </w:pPr>
      <w:r>
        <w:rPr>
          <w:noProof/>
          <w:lang w:eastAsia="el-GR"/>
        </w:rPr>
        <w:lastRenderedPageBreak/>
        <w:drawing>
          <wp:inline distT="0" distB="0" distL="0" distR="0">
            <wp:extent cx="5514975" cy="4286250"/>
            <wp:effectExtent l="0" t="0" r="9525" b="0"/>
            <wp:docPr id="21" name="Βίντεο 2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 uri="{C809E66F-F1BF-436E-b5F7-EEA9579F0CBA}">
                          <wp15:webVideoPr xmlns:wp15="http://schemas.microsoft.com/office/word/2012/wordprocessingDrawing"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embeddedHtml="&lt;iframe id=&quot;ytplayer&quot; src=&quot;https://www.youtube.com/embed/ch1fu5XpKVs&quot; frameborder=&quot;0&quot; type=&quot;text/html&quot; width=&quot;816&quot; height=&quot;480&quot; /&gt;" h="480" w="816"/>
                        </a:ext>
                      </a:extLst>
                    </a:blip>
                    <a:stretch>
                      <a:fillRect/>
                    </a:stretch>
                  </pic:blipFill>
                  <pic:spPr>
                    <a:xfrm>
                      <a:off x="0" y="0"/>
                      <a:ext cx="5514975" cy="4286250"/>
                    </a:xfrm>
                    <a:prstGeom prst="rect">
                      <a:avLst/>
                    </a:prstGeom>
                  </pic:spPr>
                </pic:pic>
              </a:graphicData>
            </a:graphic>
          </wp:inline>
        </w:drawing>
      </w:r>
    </w:p>
    <w:p w:rsidR="001918F7" w:rsidRDefault="001918F7" w:rsidP="001918F7">
      <w:pPr>
        <w:pStyle w:val="a5"/>
        <w:jc w:val="left"/>
      </w:pPr>
      <w:r>
        <w:t xml:space="preserve">Εικόνα </w:t>
      </w:r>
      <w:fldSimple w:instr=" SEQ Εικόνα \* ARABIC ">
        <w:r w:rsidR="009C582E">
          <w:rPr>
            <w:noProof/>
          </w:rPr>
          <w:t>4</w:t>
        </w:r>
      </w:fldSimple>
      <w:r>
        <w:rPr>
          <w:lang w:val="en-US"/>
        </w:rPr>
        <w:t xml:space="preserve"> </w:t>
      </w:r>
      <w:r>
        <w:t xml:space="preserve">Βύθιση </w:t>
      </w:r>
      <w:r>
        <w:rPr>
          <w:lang w:val="en-US"/>
        </w:rPr>
        <w:t>Prestige</w:t>
      </w:r>
    </w:p>
    <w:p w:rsidR="00F74E76" w:rsidRDefault="00F74E76" w:rsidP="00D254DF">
      <w:pPr>
        <w:spacing w:after="160" w:line="259" w:lineRule="auto"/>
        <w:jc w:val="left"/>
      </w:pPr>
      <w:r>
        <w:br w:type="page"/>
      </w:r>
    </w:p>
    <w:p w:rsidR="00F74E76" w:rsidRDefault="00F74E76" w:rsidP="00F110AB">
      <w:pPr>
        <w:pStyle w:val="3"/>
        <w:rPr>
          <w:lang w:val="en-US"/>
        </w:rPr>
      </w:pPr>
      <w:bookmarkStart w:id="3" w:name="_Toc452504807"/>
      <w:r>
        <w:rPr>
          <w:lang w:val="en-US"/>
        </w:rPr>
        <w:lastRenderedPageBreak/>
        <w:t>TITANIC, 1912</w:t>
      </w:r>
      <w:bookmarkEnd w:id="3"/>
    </w:p>
    <w:p w:rsidR="00D658E5" w:rsidRDefault="00D658E5" w:rsidP="00D658E5">
      <w:pPr>
        <w:rPr>
          <w:lang w:val="en-US"/>
        </w:rPr>
      </w:pPr>
    </w:p>
    <w:p w:rsidR="00D658E5" w:rsidRDefault="00D658E5" w:rsidP="00D658E5">
      <w:pPr>
        <w:keepNext/>
      </w:pPr>
      <w:r>
        <w:rPr>
          <w:noProof/>
          <w:lang w:eastAsia="el-GR"/>
        </w:rPr>
        <w:drawing>
          <wp:inline distT="0" distB="0" distL="0" distR="0">
            <wp:extent cx="5269865" cy="3230088"/>
            <wp:effectExtent l="0" t="0" r="6985" b="8890"/>
            <wp:docPr id="2" name="Picture 1" descr="5.titanic-bw-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titanic-bw-tm.jpg"/>
                    <pic:cNvPicPr/>
                  </pic:nvPicPr>
                  <pic:blipFill>
                    <a:blip r:embed="rId15" cstate="print"/>
                    <a:stretch>
                      <a:fillRect/>
                    </a:stretch>
                  </pic:blipFill>
                  <pic:spPr>
                    <a:xfrm>
                      <a:off x="0" y="0"/>
                      <a:ext cx="5351789" cy="3280302"/>
                    </a:xfrm>
                    <a:prstGeom prst="rect">
                      <a:avLst/>
                    </a:prstGeom>
                  </pic:spPr>
                </pic:pic>
              </a:graphicData>
            </a:graphic>
          </wp:inline>
        </w:drawing>
      </w:r>
    </w:p>
    <w:p w:rsidR="00D658E5" w:rsidRDefault="00D658E5" w:rsidP="00D658E5">
      <w:pPr>
        <w:pStyle w:val="a5"/>
      </w:pPr>
      <w:r>
        <w:t xml:space="preserve">Εικόνα </w:t>
      </w:r>
      <w:r w:rsidR="00810656">
        <w:fldChar w:fldCharType="begin"/>
      </w:r>
      <w:r w:rsidR="00B65888">
        <w:instrText xml:space="preserve"> SEQ Εικόνα \* ARABIC </w:instrText>
      </w:r>
      <w:r w:rsidR="00810656">
        <w:fldChar w:fldCharType="separate"/>
      </w:r>
      <w:r w:rsidR="009C582E">
        <w:rPr>
          <w:noProof/>
        </w:rPr>
        <w:t>5</w:t>
      </w:r>
      <w:r w:rsidR="00810656">
        <w:rPr>
          <w:noProof/>
        </w:rPr>
        <w:fldChar w:fldCharType="end"/>
      </w:r>
    </w:p>
    <w:p w:rsidR="00D658E5" w:rsidRDefault="00D658E5" w:rsidP="00D658E5">
      <w:pPr>
        <w:rPr>
          <w:color w:val="252525"/>
          <w:shd w:val="clear" w:color="auto" w:fill="FFFFFF"/>
        </w:rPr>
      </w:pPr>
      <w:r>
        <w:t xml:space="preserve">Το πλοίο που ονομαζόταν και αλλιώς ως ΄΄αβύθιστο΄΄ προσέκρουσε στο παρθενικό του ταξίδι , από το Σαουθάμπτον </w:t>
      </w:r>
      <w:r w:rsidRPr="00457CED">
        <w:t xml:space="preserve"> </w:t>
      </w:r>
      <w:r>
        <w:t xml:space="preserve">προς τη Νέα Υόρκη  σε ένα παγόβουνο στην περιοχή του Βόρειου Ατλαντικού . Το πλοίο βυθίστηκε μετά από 2 ώρες και 40 λεπτά μετά την σύγκρουση . </w:t>
      </w:r>
      <w:r>
        <w:rPr>
          <w:rStyle w:val="apple-converted-space"/>
          <w:rFonts w:ascii="Arial" w:hAnsi="Arial" w:cs="Arial"/>
          <w:color w:val="252525"/>
          <w:sz w:val="21"/>
          <w:szCs w:val="21"/>
          <w:shd w:val="clear" w:color="auto" w:fill="FFFFFF"/>
        </w:rPr>
        <w:t> </w:t>
      </w:r>
      <w:r w:rsidRPr="00457CED">
        <w:rPr>
          <w:color w:val="252525"/>
          <w:shd w:val="clear" w:color="auto" w:fill="FFFFFF"/>
        </w:rPr>
        <w:t>Η παταγώδης σύγκρουση προκάλεσε κάμψη προς τα μέσα στις πλάκες του κύτους του</w:t>
      </w:r>
      <w:r w:rsidRPr="00457CED">
        <w:rPr>
          <w:rStyle w:val="apple-converted-space"/>
          <w:color w:val="252525"/>
          <w:shd w:val="clear" w:color="auto" w:fill="FFFFFF"/>
        </w:rPr>
        <w:t> </w:t>
      </w:r>
      <w:r>
        <w:rPr>
          <w:iCs/>
          <w:color w:val="252525"/>
          <w:shd w:val="clear" w:color="auto" w:fill="FFFFFF"/>
        </w:rPr>
        <w:t>Τιτανικού</w:t>
      </w:r>
      <w:r w:rsidRPr="00457CED">
        <w:rPr>
          <w:rStyle w:val="apple-converted-space"/>
          <w:color w:val="252525"/>
          <w:shd w:val="clear" w:color="auto" w:fill="FFFFFF"/>
        </w:rPr>
        <w:t> </w:t>
      </w:r>
      <w:r w:rsidRPr="00457CED">
        <w:rPr>
          <w:color w:val="252525"/>
          <w:shd w:val="clear" w:color="auto" w:fill="FFFFFF"/>
        </w:rPr>
        <w:t>κατά μήκο</w:t>
      </w:r>
      <w:r>
        <w:rPr>
          <w:color w:val="252525"/>
          <w:shd w:val="clear" w:color="auto" w:fill="FFFFFF"/>
        </w:rPr>
        <w:t xml:space="preserve">ς της δεξιάς πλευράς </w:t>
      </w:r>
      <w:r w:rsidRPr="00457CED">
        <w:rPr>
          <w:color w:val="252525"/>
          <w:shd w:val="clear" w:color="auto" w:fill="FFFFFF"/>
        </w:rPr>
        <w:t xml:space="preserve"> και διέρρηξε πέντε από τα δεκαέξι υδατοστεγή διαμερίσματα εκθέτοντας τα στη θάλασσα</w:t>
      </w:r>
      <w:r>
        <w:rPr>
          <w:color w:val="252525"/>
          <w:shd w:val="clear" w:color="auto" w:fill="FFFFFF"/>
        </w:rPr>
        <w:t xml:space="preserve"> . Το πλοίο επέπλεε</w:t>
      </w:r>
      <w:r w:rsidR="00AE61D3">
        <w:rPr>
          <w:color w:val="252525"/>
          <w:shd w:val="clear" w:color="auto" w:fill="FFFFFF"/>
        </w:rPr>
        <w:t xml:space="preserve"> με 4 διαμερίσματα διαρρηγμένα και</w:t>
      </w:r>
      <w:r>
        <w:rPr>
          <w:color w:val="252525"/>
          <w:shd w:val="clear" w:color="auto" w:fill="FFFFFF"/>
        </w:rPr>
        <w:t xml:space="preserve"> όχι με 5 .</w:t>
      </w:r>
    </w:p>
    <w:p w:rsidR="00D658E5" w:rsidRDefault="00D658E5" w:rsidP="00D658E5">
      <w:pPr>
        <w:rPr>
          <w:shd w:val="clear" w:color="auto" w:fill="FFFFFF"/>
        </w:rPr>
      </w:pPr>
      <w:r>
        <w:rPr>
          <w:shd w:val="clear" w:color="auto" w:fill="FFFFFF"/>
          <w:lang w:val="en-US"/>
        </w:rPr>
        <w:t>T</w:t>
      </w:r>
      <w:r>
        <w:rPr>
          <w:shd w:val="clear" w:color="auto" w:fill="FFFFFF"/>
        </w:rPr>
        <w:t>ο πλοίο προσέκρουσε στο παγόβουνο με το πλάι, με αποτέλεσμα να δημιουργηθεί ένα μακρύ ρήγμα κατά μήκος της μιας πλευράς του πλοίου, μερικά μέτρα κάτω από την ίσαλο γραμμή. Το ότι ο πάγος μπόρεσε να σχίσει το χάλυβα οφείλεται σε ένα συνδυασμό συγκυριών.</w:t>
      </w:r>
    </w:p>
    <w:p w:rsidR="00E12191" w:rsidRDefault="00D658E5" w:rsidP="00D658E5">
      <w:pPr>
        <w:rPr>
          <w:rFonts w:eastAsia="Times New Roman"/>
          <w:shd w:val="clear" w:color="auto" w:fill="FFFFFF"/>
          <w:lang w:eastAsia="el-GR"/>
        </w:rPr>
      </w:pPr>
      <w:r w:rsidRPr="00D658E5">
        <w:rPr>
          <w:rFonts w:eastAsia="Times New Roman"/>
          <w:shd w:val="clear" w:color="auto" w:fill="FFFFFF"/>
          <w:lang w:eastAsia="el-GR"/>
        </w:rPr>
        <w:t>Πρώτον, το σκαρί του Τιτανικού είχε κατασκευαστεί από χάλυβα πολύ κακής ποιότητας, που είχε μεγάλη περιεκτικότητα σε θείο. Αυτό επιβεβαιώθηκε από το 1985 και μετά, όταν εντοπίστηκε το ναυάγιο και άρχισαν να ανασύρονται τμήματά του.</w:t>
      </w:r>
      <w:r w:rsidR="00C420EE">
        <w:rPr>
          <w:rFonts w:eastAsia="Times New Roman"/>
          <w:shd w:val="clear" w:color="auto" w:fill="FFFFFF"/>
          <w:lang w:eastAsia="el-GR"/>
        </w:rPr>
        <w:t xml:space="preserve"> Το παραπάνω γεγονός μπορεί να ενισχύθηκε από την χρήση κάρβουνου ως καύσιμο.</w:t>
      </w:r>
      <w:r w:rsidRPr="00D658E5">
        <w:rPr>
          <w:rFonts w:eastAsia="Times New Roman"/>
          <w:shd w:val="clear" w:color="auto" w:fill="FFFFFF"/>
          <w:lang w:eastAsia="el-GR"/>
        </w:rPr>
        <w:t xml:space="preserve"> </w:t>
      </w:r>
    </w:p>
    <w:p w:rsidR="00D658E5" w:rsidRPr="00D658E5" w:rsidRDefault="00D658E5" w:rsidP="00D658E5">
      <w:pPr>
        <w:rPr>
          <w:rFonts w:eastAsia="Times New Roman" w:cs="Times New Roman"/>
          <w:szCs w:val="24"/>
          <w:lang w:eastAsia="el-GR"/>
        </w:rPr>
      </w:pPr>
      <w:r w:rsidRPr="00D658E5">
        <w:rPr>
          <w:rFonts w:eastAsia="Times New Roman"/>
          <w:shd w:val="clear" w:color="auto" w:fill="FFFFFF"/>
          <w:lang w:eastAsia="el-GR"/>
        </w:rPr>
        <w:t xml:space="preserve">Δεύτερον, το νερό της θάλασσας ήταν πολύ κρύο, συγκεκριμένα -0,50C, και αυτό έκανε το χάλυβα πολύ εύθραυστο. Υπό κανονικές συνθήκες, ο χάλυβας παραμορφώνεται όταν ασκείται πίεση πάνω </w:t>
      </w:r>
      <w:r w:rsidR="00061134">
        <w:rPr>
          <w:rFonts w:eastAsia="Times New Roman"/>
          <w:shd w:val="clear" w:color="auto" w:fill="FFFFFF"/>
          <w:lang w:eastAsia="el-GR"/>
        </w:rPr>
        <w:t>του, αλλά στην περίπτωση αυτή σκ</w:t>
      </w:r>
      <w:r w:rsidRPr="00D658E5">
        <w:rPr>
          <w:rFonts w:eastAsia="Times New Roman"/>
          <w:shd w:val="clear" w:color="auto" w:fill="FFFFFF"/>
          <w:lang w:eastAsia="el-GR"/>
        </w:rPr>
        <w:t>ίστηκε.</w:t>
      </w:r>
    </w:p>
    <w:p w:rsidR="00642E70" w:rsidRDefault="00D658E5" w:rsidP="00732DDE">
      <w:pPr>
        <w:rPr>
          <w:rFonts w:eastAsia="Times New Roman"/>
          <w:lang w:eastAsia="el-GR"/>
        </w:rPr>
      </w:pPr>
      <w:r w:rsidRPr="00D658E5">
        <w:rPr>
          <w:rFonts w:eastAsia="Times New Roman"/>
          <w:lang w:eastAsia="el-GR"/>
        </w:rPr>
        <w:lastRenderedPageBreak/>
        <w:t>Τρίτον, τα κομμάτια χάλυβα του κύτους ήταν πριτσινωτά, και η σύγκρουση με το παγόβουνο ήταν τόσο σφοδρή, που πολλά πριτσίνια έφυγαν από τη θέση τους. Αυτό είχε ως συνέπεια να σπάσουν πολλοί από τους αρμούς του σκάφους.</w:t>
      </w:r>
    </w:p>
    <w:p w:rsidR="005210B0" w:rsidRDefault="00E12191" w:rsidP="00732DDE">
      <w:pPr>
        <w:rPr>
          <w:rFonts w:eastAsia="Times New Roman"/>
          <w:lang w:eastAsia="el-GR"/>
        </w:rPr>
      </w:pPr>
      <w:r>
        <w:rPr>
          <w:rFonts w:eastAsia="Times New Roman"/>
          <w:lang w:eastAsia="el-GR"/>
        </w:rPr>
        <w:t>Ύστερα από μια επιθεώρ</w:t>
      </w:r>
      <w:r w:rsidR="00632784">
        <w:rPr>
          <w:rFonts w:eastAsia="Times New Roman"/>
          <w:lang w:eastAsia="el-GR"/>
        </w:rPr>
        <w:t>ηση του ναυαγίου το 1996, οι επιθεωρητές έφεραν κάποια από τα κομμάτια του Τιτανικού για μεταλλουργική ανάλυση.</w:t>
      </w:r>
      <w:r w:rsidR="00EF1508">
        <w:rPr>
          <w:rFonts w:eastAsia="Times New Roman"/>
          <w:lang w:eastAsia="el-GR"/>
        </w:rPr>
        <w:t xml:space="preserve"> Η ανάλυση έδειξε ότι υπήρχε χαμηλή συγκέντρωση αζώτου στον χάλυβα, κάτι που ήταν θετικό για τον Τιτανικό καθώς η υψηλή συγκέντρωση αζώτου συμβάλει στην μείωση των μηχανικών ιδιοτήτων του χάλυβα </w:t>
      </w:r>
      <w:r w:rsidR="00061134">
        <w:rPr>
          <w:rFonts w:eastAsia="Times New Roman"/>
          <w:lang w:eastAsia="el-GR"/>
        </w:rPr>
        <w:t>κάνοντάς</w:t>
      </w:r>
      <w:r w:rsidR="00EF1508">
        <w:rPr>
          <w:rFonts w:eastAsia="Times New Roman"/>
          <w:lang w:eastAsia="el-GR"/>
        </w:rPr>
        <w:t xml:space="preserve"> τον πιο εύθραυστο.</w:t>
      </w:r>
      <w:r w:rsidR="00B8345E">
        <w:rPr>
          <w:rFonts w:eastAsia="Times New Roman"/>
          <w:lang w:eastAsia="el-GR"/>
        </w:rPr>
        <w:t xml:space="preserve"> Από την άλλη μεριά,</w:t>
      </w:r>
      <w:r w:rsidR="00791A6C">
        <w:rPr>
          <w:rFonts w:eastAsia="Times New Roman"/>
          <w:lang w:eastAsia="el-GR"/>
        </w:rPr>
        <w:t xml:space="preserve"> </w:t>
      </w:r>
      <w:r w:rsidR="004760EA">
        <w:rPr>
          <w:rFonts w:eastAsia="Times New Roman"/>
          <w:lang w:eastAsia="el-GR"/>
        </w:rPr>
        <w:t>η παρουσία υψηλής συγκέντρωσης φωσφόρου και οξυγόνου έκαναν ακόμα πιο εύθραυστο τον χάλυβα.</w:t>
      </w:r>
    </w:p>
    <w:p w:rsidR="005210B0" w:rsidRDefault="005210B0" w:rsidP="005210B0">
      <w:pPr>
        <w:keepNext/>
      </w:pPr>
      <w:r>
        <w:rPr>
          <w:rFonts w:eastAsia="Times New Roman"/>
          <w:noProof/>
          <w:lang w:eastAsia="el-GR"/>
        </w:rPr>
        <w:drawing>
          <wp:inline distT="0" distB="0" distL="0" distR="0">
            <wp:extent cx="5274310" cy="3324225"/>
            <wp:effectExtent l="0" t="0" r="2540"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324225"/>
                    </a:xfrm>
                    <a:prstGeom prst="rect">
                      <a:avLst/>
                    </a:prstGeom>
                  </pic:spPr>
                </pic:pic>
              </a:graphicData>
            </a:graphic>
          </wp:inline>
        </w:drawing>
      </w:r>
    </w:p>
    <w:p w:rsidR="005210B0" w:rsidRDefault="005210B0" w:rsidP="005210B0">
      <w:pPr>
        <w:pStyle w:val="a5"/>
      </w:pPr>
      <w:r>
        <w:t xml:space="preserve">Εικόνα </w:t>
      </w:r>
      <w:r w:rsidR="00810656">
        <w:fldChar w:fldCharType="begin"/>
      </w:r>
      <w:r w:rsidR="00B65888">
        <w:instrText xml:space="preserve"> SEQ Εικόνα \* ARABIC </w:instrText>
      </w:r>
      <w:r w:rsidR="00810656">
        <w:fldChar w:fldCharType="separate"/>
      </w:r>
      <w:r w:rsidR="009C582E">
        <w:rPr>
          <w:noProof/>
        </w:rPr>
        <w:t>6</w:t>
      </w:r>
      <w:r w:rsidR="00810656">
        <w:rPr>
          <w:noProof/>
        </w:rPr>
        <w:fldChar w:fldCharType="end"/>
      </w:r>
    </w:p>
    <w:p w:rsidR="007377BB" w:rsidRPr="007377BB" w:rsidRDefault="007377BB" w:rsidP="007377BB"/>
    <w:p w:rsidR="002978FF" w:rsidRDefault="005210B0" w:rsidP="005210B0">
      <w:r>
        <w:t xml:space="preserve">Ταυτόχρονα παρατηρείται ότι ο λόγος </w:t>
      </w:r>
      <w:r w:rsidR="00A60A48">
        <w:t xml:space="preserve">θειούχου μαγγανίου </w:t>
      </w:r>
      <w:r>
        <w:t>στον χάλυβα του Τιτανικού είναι πάρα πολύ μικρός. Στην εικόνα 4 φαίνεται ξεκάθαρα ότι ο λόγος</w:t>
      </w:r>
      <w:r w:rsidR="00F45230">
        <w:t xml:space="preserve"> μαγγανίου-θείου</w:t>
      </w:r>
      <w:r>
        <w:t xml:space="preserve"> της γάστρας ήταν 6,8:1. Αντίστοιχα σε χάλυβες άλλης χρήσεως ο λόγος είναι σχεδόν τριπλάσιος. </w:t>
      </w:r>
    </w:p>
    <w:p w:rsidR="002978FF" w:rsidRDefault="002978FF">
      <w:pPr>
        <w:spacing w:after="160" w:line="259" w:lineRule="auto"/>
        <w:jc w:val="left"/>
      </w:pPr>
      <w:r>
        <w:br w:type="page"/>
      </w:r>
    </w:p>
    <w:p w:rsidR="00061134" w:rsidRDefault="00061134" w:rsidP="00061134">
      <w:pPr>
        <w:keepNext/>
      </w:pPr>
      <w:r>
        <w:rPr>
          <w:noProof/>
          <w:lang w:eastAsia="el-GR"/>
        </w:rPr>
        <w:lastRenderedPageBreak/>
        <w:drawing>
          <wp:inline distT="0" distB="0" distL="0" distR="0">
            <wp:extent cx="5274310" cy="3869055"/>
            <wp:effectExtent l="0" t="0" r="254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lkins-9801.fig.1.lg.gif"/>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869055"/>
                    </a:xfrm>
                    <a:prstGeom prst="rect">
                      <a:avLst/>
                    </a:prstGeom>
                  </pic:spPr>
                </pic:pic>
              </a:graphicData>
            </a:graphic>
          </wp:inline>
        </w:drawing>
      </w:r>
    </w:p>
    <w:p w:rsidR="005210B0" w:rsidRDefault="00061134" w:rsidP="00061134">
      <w:pPr>
        <w:pStyle w:val="a5"/>
      </w:pPr>
      <w:r>
        <w:t xml:space="preserve">Εικόνα </w:t>
      </w:r>
      <w:r w:rsidR="00810656">
        <w:fldChar w:fldCharType="begin"/>
      </w:r>
      <w:r w:rsidR="00B65888">
        <w:instrText xml:space="preserve"> SEQ Εικόνα \* ARABIC </w:instrText>
      </w:r>
      <w:r w:rsidR="00810656">
        <w:fldChar w:fldCharType="separate"/>
      </w:r>
      <w:r w:rsidR="009C582E">
        <w:rPr>
          <w:noProof/>
        </w:rPr>
        <w:t>7</w:t>
      </w:r>
      <w:r w:rsidR="00810656">
        <w:rPr>
          <w:noProof/>
        </w:rPr>
        <w:fldChar w:fldCharType="end"/>
      </w:r>
      <w:r w:rsidR="00000DAF">
        <w:t xml:space="preserve"> </w:t>
      </w:r>
      <w:r>
        <w:t>Η κατασκευή του Τιτανικού</w:t>
      </w:r>
      <w:r w:rsidR="00000DAF">
        <w:t xml:space="preserve"> στο ναυπηγείο του Μπέλφαστ</w:t>
      </w:r>
    </w:p>
    <w:p w:rsidR="006801E0" w:rsidRDefault="004D2E59" w:rsidP="006801E0">
      <w:pPr>
        <w:keepNext/>
      </w:pPr>
      <w:r>
        <w:rPr>
          <w:noProof/>
          <w:lang w:eastAsia="el-GR"/>
        </w:rPr>
        <w:drawing>
          <wp:inline distT="0" distB="0" distL="0" distR="0">
            <wp:extent cx="5274310" cy="3955733"/>
            <wp:effectExtent l="0" t="0" r="2540" b="698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elkins-9801.fig.2a.lg.gif"/>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82605" cy="3961955"/>
                    </a:xfrm>
                    <a:prstGeom prst="rect">
                      <a:avLst/>
                    </a:prstGeom>
                  </pic:spPr>
                </pic:pic>
              </a:graphicData>
            </a:graphic>
          </wp:inline>
        </w:drawing>
      </w:r>
    </w:p>
    <w:p w:rsidR="00146D6F" w:rsidRDefault="006801E0" w:rsidP="006801E0">
      <w:pPr>
        <w:pStyle w:val="a5"/>
      </w:pPr>
      <w:r>
        <w:t xml:space="preserve">Εικόνα </w:t>
      </w:r>
      <w:r w:rsidR="00810656">
        <w:fldChar w:fldCharType="begin"/>
      </w:r>
      <w:r w:rsidR="00B65888">
        <w:instrText xml:space="preserve"> SEQ Εικόνα \* ARABIC </w:instrText>
      </w:r>
      <w:r w:rsidR="00810656">
        <w:fldChar w:fldCharType="separate"/>
      </w:r>
      <w:r w:rsidR="009C582E">
        <w:rPr>
          <w:noProof/>
        </w:rPr>
        <w:t>8</w:t>
      </w:r>
      <w:r w:rsidR="00810656">
        <w:rPr>
          <w:noProof/>
        </w:rPr>
        <w:fldChar w:fldCharType="end"/>
      </w:r>
      <w:r>
        <w:t xml:space="preserve"> Μικρογραφία του χάλυβα (διάμηκες)</w:t>
      </w:r>
    </w:p>
    <w:p w:rsidR="006801E0" w:rsidRDefault="006801E0">
      <w:pPr>
        <w:spacing w:after="160" w:line="259" w:lineRule="auto"/>
        <w:jc w:val="left"/>
      </w:pPr>
      <w:r>
        <w:br w:type="page"/>
      </w:r>
    </w:p>
    <w:p w:rsidR="006801E0" w:rsidRDefault="006801E0" w:rsidP="006801E0">
      <w:pPr>
        <w:keepNext/>
      </w:pPr>
      <w:r>
        <w:rPr>
          <w:noProof/>
          <w:lang w:eastAsia="el-GR"/>
        </w:rPr>
        <w:lastRenderedPageBreak/>
        <w:drawing>
          <wp:inline distT="0" distB="0" distL="0" distR="0">
            <wp:extent cx="5143500" cy="3609975"/>
            <wp:effectExtent l="0" t="0" r="0" b="952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lkins-9801.fig.2b.lg.gif"/>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43500" cy="3609975"/>
                    </a:xfrm>
                    <a:prstGeom prst="rect">
                      <a:avLst/>
                    </a:prstGeom>
                  </pic:spPr>
                </pic:pic>
              </a:graphicData>
            </a:graphic>
          </wp:inline>
        </w:drawing>
      </w:r>
    </w:p>
    <w:p w:rsidR="006801E0" w:rsidRDefault="006801E0" w:rsidP="006801E0">
      <w:pPr>
        <w:pStyle w:val="a5"/>
      </w:pPr>
      <w:r>
        <w:t xml:space="preserve">Εικόνα </w:t>
      </w:r>
      <w:r w:rsidR="00810656">
        <w:fldChar w:fldCharType="begin"/>
      </w:r>
      <w:r w:rsidR="00B65888">
        <w:instrText xml:space="preserve"> SEQ Εικόνα \* ARABIC </w:instrText>
      </w:r>
      <w:r w:rsidR="00810656">
        <w:fldChar w:fldCharType="separate"/>
      </w:r>
      <w:r w:rsidR="009C582E">
        <w:rPr>
          <w:noProof/>
        </w:rPr>
        <w:t>9</w:t>
      </w:r>
      <w:r w:rsidR="00810656">
        <w:rPr>
          <w:noProof/>
        </w:rPr>
        <w:fldChar w:fldCharType="end"/>
      </w:r>
      <w:r w:rsidR="00891B34">
        <w:t xml:space="preserve"> </w:t>
      </w:r>
      <w:r>
        <w:t>Μικρογραφία του χάλυβα (εγκάρσιο)</w:t>
      </w:r>
    </w:p>
    <w:p w:rsidR="00891B34" w:rsidRDefault="00891B34" w:rsidP="00891B34"/>
    <w:p w:rsidR="00891B34" w:rsidRDefault="00891B34" w:rsidP="00891B34">
      <w:pPr>
        <w:keepNext/>
      </w:pPr>
      <w:r>
        <w:rPr>
          <w:noProof/>
          <w:lang w:eastAsia="el-GR"/>
        </w:rPr>
        <w:drawing>
          <wp:inline distT="0" distB="0" distL="0" distR="0">
            <wp:extent cx="5172075" cy="3571875"/>
            <wp:effectExtent l="0" t="0" r="9525" b="952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elkins-9801.fig.3.lg.gif"/>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72075" cy="3571875"/>
                    </a:xfrm>
                    <a:prstGeom prst="rect">
                      <a:avLst/>
                    </a:prstGeom>
                  </pic:spPr>
                </pic:pic>
              </a:graphicData>
            </a:graphic>
          </wp:inline>
        </w:drawing>
      </w:r>
    </w:p>
    <w:p w:rsidR="00891B34" w:rsidRDefault="00891B34" w:rsidP="00891B34">
      <w:pPr>
        <w:pStyle w:val="a5"/>
      </w:pPr>
      <w:r>
        <w:t xml:space="preserve">Εικόνα </w:t>
      </w:r>
      <w:r w:rsidR="00810656">
        <w:fldChar w:fldCharType="begin"/>
      </w:r>
      <w:r w:rsidR="00B65888">
        <w:instrText xml:space="preserve"> SEQ Εικόνα \* ARABIC </w:instrText>
      </w:r>
      <w:r w:rsidR="00810656">
        <w:fldChar w:fldCharType="separate"/>
      </w:r>
      <w:r w:rsidR="009C582E">
        <w:rPr>
          <w:noProof/>
        </w:rPr>
        <w:t>10</w:t>
      </w:r>
      <w:r w:rsidR="00810656">
        <w:rPr>
          <w:noProof/>
        </w:rPr>
        <w:fldChar w:fldCharType="end"/>
      </w:r>
      <w:r>
        <w:t xml:space="preserve"> </w:t>
      </w:r>
      <w:r w:rsidR="0014030D">
        <w:t>Κοντινότερο</w:t>
      </w:r>
      <w:r>
        <w:t xml:space="preserve"> πλάνο της παραπάνω εικόνας</w:t>
      </w:r>
    </w:p>
    <w:p w:rsidR="00810B26" w:rsidRDefault="00810B26">
      <w:pPr>
        <w:spacing w:after="160" w:line="259" w:lineRule="auto"/>
        <w:jc w:val="left"/>
      </w:pPr>
      <w:r>
        <w:br w:type="page"/>
      </w:r>
    </w:p>
    <w:p w:rsidR="00065FC5" w:rsidRDefault="00810B26" w:rsidP="00065FC5">
      <w:pPr>
        <w:keepNext/>
      </w:pPr>
      <w:r>
        <w:rPr>
          <w:noProof/>
          <w:lang w:eastAsia="el-GR"/>
        </w:rPr>
        <w:lastRenderedPageBreak/>
        <w:drawing>
          <wp:inline distT="0" distB="0" distL="0" distR="0">
            <wp:extent cx="5153025" cy="3248025"/>
            <wp:effectExtent l="0" t="0" r="9525" b="952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elkins-9801.fig.4.gif"/>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53025" cy="3248025"/>
                    </a:xfrm>
                    <a:prstGeom prst="rect">
                      <a:avLst/>
                    </a:prstGeom>
                  </pic:spPr>
                </pic:pic>
              </a:graphicData>
            </a:graphic>
          </wp:inline>
        </w:drawing>
      </w:r>
    </w:p>
    <w:p w:rsidR="00810B26" w:rsidRPr="0069677E" w:rsidRDefault="00065FC5" w:rsidP="00065FC5">
      <w:pPr>
        <w:pStyle w:val="a5"/>
      </w:pPr>
      <w:r>
        <w:t xml:space="preserve">Εικόνα </w:t>
      </w:r>
      <w:r w:rsidR="00810656">
        <w:fldChar w:fldCharType="begin"/>
      </w:r>
      <w:r w:rsidR="00B65888">
        <w:instrText xml:space="preserve"> SEQ Εικόνα \* ARABIC </w:instrText>
      </w:r>
      <w:r w:rsidR="00810656">
        <w:fldChar w:fldCharType="separate"/>
      </w:r>
      <w:r w:rsidR="009C582E">
        <w:rPr>
          <w:noProof/>
        </w:rPr>
        <w:t>11</w:t>
      </w:r>
      <w:r w:rsidR="00810656">
        <w:rPr>
          <w:noProof/>
        </w:rPr>
        <w:fldChar w:fldCharType="end"/>
      </w:r>
      <w:r>
        <w:t xml:space="preserve"> Ασυνέχει</w:t>
      </w:r>
      <w:r w:rsidR="00B30988">
        <w:t>ε</w:t>
      </w:r>
      <w:r>
        <w:t>ς στον χάλυβα</w:t>
      </w:r>
      <w:r w:rsidR="0069677E" w:rsidRPr="0069677E">
        <w:t xml:space="preserve">, </w:t>
      </w:r>
      <w:r w:rsidR="0069677E">
        <w:rPr>
          <w:lang w:val="en-US"/>
        </w:rPr>
        <w:t>pearlite</w:t>
      </w:r>
      <w:r w:rsidR="0069677E" w:rsidRPr="0069677E">
        <w:t xml:space="preserve"> </w:t>
      </w:r>
      <w:r w:rsidR="0069677E">
        <w:rPr>
          <w:lang w:val="en-US"/>
        </w:rPr>
        <w:t>colonies</w:t>
      </w:r>
      <w:r w:rsidR="0069677E" w:rsidRPr="0069677E">
        <w:t>.</w:t>
      </w:r>
    </w:p>
    <w:p w:rsidR="0069677E" w:rsidRDefault="0069677E" w:rsidP="0069677E">
      <w:r>
        <w:t xml:space="preserve">Τα </w:t>
      </w:r>
      <w:r>
        <w:rPr>
          <w:lang w:val="en-US"/>
        </w:rPr>
        <w:t>pearlite</w:t>
      </w:r>
      <w:r w:rsidRPr="0069677E">
        <w:t xml:space="preserve"> </w:t>
      </w:r>
      <w:r>
        <w:rPr>
          <w:lang w:val="en-US"/>
        </w:rPr>
        <w:t>colonies</w:t>
      </w:r>
      <w:r w:rsidRPr="0069677E">
        <w:t xml:space="preserve"> </w:t>
      </w:r>
      <w:r>
        <w:t>είναι ένας συνδυασμός φερρίτη 88% και σεμεντίτη 12%. Τα χαλύβδινα κομμάτια του Τιτανικού είχαν αυτή την σύσταση.</w:t>
      </w:r>
    </w:p>
    <w:p w:rsidR="00AE77AE" w:rsidRDefault="00AE77AE" w:rsidP="0069677E">
      <w:r>
        <w:t xml:space="preserve">Κομμάτια του </w:t>
      </w:r>
      <w:r w:rsidR="00BD5205">
        <w:t>χάλυβα από το πλοίο ελέγχθηκαν ό</w:t>
      </w:r>
      <w:r>
        <w:t xml:space="preserve">σον αφορά τις μηχανικές του ιδιότητες και συγκρίθηκαν με τον χάλυβα </w:t>
      </w:r>
      <w:r>
        <w:rPr>
          <w:lang w:val="en-US"/>
        </w:rPr>
        <w:t>ASTM</w:t>
      </w:r>
      <w:r w:rsidRPr="00AE77AE">
        <w:t xml:space="preserve"> </w:t>
      </w:r>
      <w:r>
        <w:rPr>
          <w:lang w:val="en-US"/>
        </w:rPr>
        <w:t>A</w:t>
      </w:r>
      <w:r>
        <w:t>36, ο οποίος έχει περίπου την ίδια σύσταση. Τα αποτελέσματα φαίνονται στον παρακάτω πίνακα.</w:t>
      </w:r>
    </w:p>
    <w:p w:rsidR="00AE77AE" w:rsidRDefault="00AE77AE" w:rsidP="00AE77AE">
      <w:pPr>
        <w:keepNext/>
      </w:pPr>
      <w:r>
        <w:rPr>
          <w:noProof/>
          <w:lang w:eastAsia="el-GR"/>
        </w:rPr>
        <w:drawing>
          <wp:inline distT="0" distB="0" distL="0" distR="0">
            <wp:extent cx="5381625" cy="1790700"/>
            <wp:effectExtent l="0" t="0" r="952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81625" cy="1790700"/>
                    </a:xfrm>
                    <a:prstGeom prst="rect">
                      <a:avLst/>
                    </a:prstGeom>
                  </pic:spPr>
                </pic:pic>
              </a:graphicData>
            </a:graphic>
          </wp:inline>
        </w:drawing>
      </w:r>
    </w:p>
    <w:p w:rsidR="00AE77AE" w:rsidRDefault="00AE77AE" w:rsidP="00AE77AE">
      <w:pPr>
        <w:pStyle w:val="a5"/>
      </w:pPr>
      <w:r>
        <w:t xml:space="preserve">Εικόνα </w:t>
      </w:r>
      <w:fldSimple w:instr=" SEQ Εικόνα \* ARABIC ">
        <w:r w:rsidR="009C582E">
          <w:rPr>
            <w:noProof/>
          </w:rPr>
          <w:t>12</w:t>
        </w:r>
      </w:fldSimple>
      <w:r>
        <w:t xml:space="preserve"> Σύγκριση</w:t>
      </w:r>
    </w:p>
    <w:p w:rsidR="009D0B8E" w:rsidRDefault="009D0B8E" w:rsidP="009D0B8E">
      <w:r>
        <w:t>Παρατηρείτα</w:t>
      </w:r>
      <w:r w:rsidR="00F110AB">
        <w:t>ι</w:t>
      </w:r>
      <w:r>
        <w:t xml:space="preserve"> ότι το όριο διαρροής είναι σαφώς μικρότερο στον χάλυβα του Τιτανικού καθώς και η </w:t>
      </w:r>
      <w:r w:rsidR="00630CF8">
        <w:t>μείωση</w:t>
      </w:r>
      <w:r>
        <w:t xml:space="preserve"> του υλικού</w:t>
      </w:r>
      <w:r w:rsidR="00F24257">
        <w:t xml:space="preserve"> είναι περισσότερη</w:t>
      </w:r>
      <w:r>
        <w:t>.</w:t>
      </w:r>
    </w:p>
    <w:p w:rsidR="002C3A0D" w:rsidRDefault="002C3A0D">
      <w:pPr>
        <w:spacing w:after="160" w:line="259" w:lineRule="auto"/>
        <w:jc w:val="left"/>
      </w:pPr>
      <w:r>
        <w:br w:type="page"/>
      </w:r>
    </w:p>
    <w:p w:rsidR="000E27AB" w:rsidRDefault="002413AB" w:rsidP="009D0B8E">
      <w:r>
        <w:lastRenderedPageBreak/>
        <w:t>Ο παραπάνω πίνακας αναφέρεται σε ορθές τάσεις. Στην περίπτωση του Τιτανικού οι τάσεις που δέχθηκε ο χάλυβας ονομάζονται διατμητικές. Σε κάθε περίπτωση οι διατμητικές τάσεις είναι πιο επικίνδυνες από τις ορθές. Για παράδειγμα ένα δοκίμιο χάλυβα το οπο</w:t>
      </w:r>
      <w:r w:rsidR="00D10762">
        <w:t xml:space="preserve">ίο σε καταπόνηση ορθών τάσεων αντέχει περίπου 100 </w:t>
      </w:r>
      <w:r w:rsidR="00D10762">
        <w:rPr>
          <w:lang w:val="en-US"/>
        </w:rPr>
        <w:t>mpa</w:t>
      </w:r>
      <w:r w:rsidR="00D10762">
        <w:t>, αν υποστεί διατμητικές τάσεις η αντοχή του μειώνεται</w:t>
      </w:r>
      <w:r w:rsidR="00A458E6">
        <w:t xml:space="preserve"> περίπου στο μισό δηλαδή 50 </w:t>
      </w:r>
      <w:r w:rsidR="00A458E6">
        <w:rPr>
          <w:lang w:val="en-US"/>
        </w:rPr>
        <w:t>mpa</w:t>
      </w:r>
      <w:r w:rsidR="00A458E6" w:rsidRPr="00A458E6">
        <w:t xml:space="preserve">. </w:t>
      </w:r>
    </w:p>
    <w:p w:rsidR="00044F58" w:rsidRDefault="00A87834" w:rsidP="009D0B8E">
      <w:r>
        <w:t xml:space="preserve">Στην παρακάτω εικόνα φαίνεται η ενέργεια που δαπανήθηκε </w:t>
      </w:r>
      <w:r w:rsidR="00B7495C">
        <w:t>συνάρτη</w:t>
      </w:r>
      <w:r>
        <w:t>ση της θερμο</w:t>
      </w:r>
      <w:r w:rsidR="00B7495C">
        <w:t>κρασί</w:t>
      </w:r>
      <w:r>
        <w:t xml:space="preserve">ας για </w:t>
      </w:r>
      <w:r w:rsidR="00920222">
        <w:t>την θραύση του χάλυβα του Τιτανικού.</w:t>
      </w:r>
      <w:r w:rsidR="002D2D1F">
        <w:t>(Εικόνα 1</w:t>
      </w:r>
      <w:r w:rsidR="002D2D1F" w:rsidRPr="003428B8">
        <w:t>3</w:t>
      </w:r>
      <w:r w:rsidR="00044F58">
        <w:t>)</w:t>
      </w:r>
    </w:p>
    <w:p w:rsidR="00044F58" w:rsidRDefault="00044F58" w:rsidP="00044F58">
      <w:pPr>
        <w:keepNext/>
      </w:pPr>
      <w:r>
        <w:rPr>
          <w:noProof/>
          <w:lang w:eastAsia="el-GR"/>
        </w:rPr>
        <w:drawing>
          <wp:inline distT="0" distB="0" distL="0" distR="0">
            <wp:extent cx="5276850" cy="32004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lkins-9801.fig.7.lg.gif"/>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6850" cy="3200400"/>
                    </a:xfrm>
                    <a:prstGeom prst="rect">
                      <a:avLst/>
                    </a:prstGeom>
                  </pic:spPr>
                </pic:pic>
              </a:graphicData>
            </a:graphic>
          </wp:inline>
        </w:drawing>
      </w:r>
    </w:p>
    <w:p w:rsidR="00044F58" w:rsidRDefault="00044F58" w:rsidP="00044F58">
      <w:pPr>
        <w:pStyle w:val="a5"/>
      </w:pPr>
      <w:r>
        <w:t xml:space="preserve">Εικόνα </w:t>
      </w:r>
      <w:r w:rsidR="00810656">
        <w:fldChar w:fldCharType="begin"/>
      </w:r>
      <w:r w:rsidR="00B65888">
        <w:instrText xml:space="preserve"> SEQ Εικόνα \* ARABIC </w:instrText>
      </w:r>
      <w:r w:rsidR="00810656">
        <w:fldChar w:fldCharType="separate"/>
      </w:r>
      <w:r w:rsidR="009C582E">
        <w:rPr>
          <w:noProof/>
        </w:rPr>
        <w:t>13</w:t>
      </w:r>
      <w:r w:rsidR="00810656">
        <w:rPr>
          <w:noProof/>
        </w:rPr>
        <w:fldChar w:fldCharType="end"/>
      </w:r>
    </w:p>
    <w:p w:rsidR="007C579B" w:rsidRDefault="007C579B" w:rsidP="009D0B8E"/>
    <w:p w:rsidR="000E27AB" w:rsidRDefault="00A4424C" w:rsidP="009D0B8E">
      <w:r>
        <w:t xml:space="preserve">Παρατηρείται ότι τα διαμήκη ενισχυτικά έχουν μεγαλύτερη αντοχή από τα εγκάρσια. Ταυτόχρονα η ενέργεια που </w:t>
      </w:r>
      <w:r w:rsidR="0014030D">
        <w:t>χρειάζεται</w:t>
      </w:r>
      <w:r>
        <w:t xml:space="preserve"> για να δημιουργηθεί ρωγμή στα ενισχυτικά του Τιτανικού είναι πολύ λιγότερη σε σχέση με έναν παρόμοιο χάλυβα τύπου Α36. </w:t>
      </w:r>
      <w:r w:rsidR="00D65AA6">
        <w:t xml:space="preserve">Σύμφωνα με το πείραμα η διαφορά ενέργειας στους 0 βαθμούς </w:t>
      </w:r>
      <w:r w:rsidR="00D65AA6">
        <w:rPr>
          <w:lang w:val="en-US"/>
        </w:rPr>
        <w:t>C</w:t>
      </w:r>
      <w:r w:rsidR="00D65AA6" w:rsidRPr="00D65AA6">
        <w:t xml:space="preserve"> </w:t>
      </w:r>
      <w:r w:rsidR="00D65AA6">
        <w:t xml:space="preserve">είναι ίση περίπου με 35 </w:t>
      </w:r>
      <w:r w:rsidR="00D65AA6">
        <w:rPr>
          <w:lang w:val="en-US"/>
        </w:rPr>
        <w:t>joules</w:t>
      </w:r>
      <w:r w:rsidR="00D65AA6" w:rsidRPr="00D65AA6">
        <w:t xml:space="preserve"> </w:t>
      </w:r>
      <w:r w:rsidR="00D65AA6">
        <w:t>ενώ όσο αυξάνεται η θερμοκρασία τόσο περισσότ</w:t>
      </w:r>
      <w:r w:rsidR="00465701">
        <w:t>ερ</w:t>
      </w:r>
      <w:r w:rsidR="00D65AA6">
        <w:t>ο αυξάνεται η διαφορά.</w:t>
      </w:r>
    </w:p>
    <w:p w:rsidR="001918F7" w:rsidRDefault="005761CD" w:rsidP="001918F7">
      <w:pPr>
        <w:keepNext/>
        <w:spacing w:after="160" w:line="259" w:lineRule="auto"/>
        <w:jc w:val="left"/>
      </w:pPr>
      <w:r>
        <w:rPr>
          <w:noProof/>
          <w:lang w:eastAsia="el-GR"/>
        </w:rPr>
        <w:lastRenderedPageBreak/>
        <w:drawing>
          <wp:inline distT="0" distB="0" distL="0" distR="0">
            <wp:extent cx="5238750" cy="3981450"/>
            <wp:effectExtent l="0" t="0" r="0" b="0"/>
            <wp:docPr id="23" name="Βίντεο 2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 uri="{C809E66F-F1BF-436E-b5F7-EEA9579F0CBA}">
                          <wp15:webVideoPr xmlns:wp15="http://schemas.microsoft.com/office/word/2012/wordprocessingDrawing"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embeddedHtml="&lt;iframe id=&quot;ytplayer&quot; src=&quot;https://www.youtube.com/embed/vjKGYJac0GU&quot; frameborder=&quot;0&quot; type=&quot;text/html&quot; width=&quot;816&quot; height=&quot;480&quot; /&gt;" h="480" w="816"/>
                        </a:ext>
                      </a:extLst>
                    </a:blip>
                    <a:stretch>
                      <a:fillRect/>
                    </a:stretch>
                  </pic:blipFill>
                  <pic:spPr>
                    <a:xfrm>
                      <a:off x="0" y="0"/>
                      <a:ext cx="5238750" cy="3981450"/>
                    </a:xfrm>
                    <a:prstGeom prst="rect">
                      <a:avLst/>
                    </a:prstGeom>
                  </pic:spPr>
                </pic:pic>
              </a:graphicData>
            </a:graphic>
          </wp:inline>
        </w:drawing>
      </w:r>
    </w:p>
    <w:p w:rsidR="001918F7" w:rsidRDefault="001918F7" w:rsidP="001918F7">
      <w:pPr>
        <w:pStyle w:val="a5"/>
        <w:jc w:val="left"/>
      </w:pPr>
      <w:r>
        <w:t xml:space="preserve">Εικόνα </w:t>
      </w:r>
      <w:fldSimple w:instr=" SEQ Εικόνα \* ARABIC ">
        <w:r w:rsidR="009C582E">
          <w:rPr>
            <w:noProof/>
          </w:rPr>
          <w:t>14</w:t>
        </w:r>
      </w:fldSimple>
      <w:r>
        <w:t xml:space="preserve"> Βύθιση Τιτανικού</w:t>
      </w:r>
    </w:p>
    <w:p w:rsidR="00DE2D9D" w:rsidRDefault="00DE2D9D">
      <w:pPr>
        <w:spacing w:after="160" w:line="259" w:lineRule="auto"/>
        <w:jc w:val="left"/>
      </w:pPr>
      <w:r>
        <w:br w:type="page"/>
      </w:r>
    </w:p>
    <w:p w:rsidR="0018315D" w:rsidRPr="002D2D1F" w:rsidRDefault="003766EB" w:rsidP="003766EB">
      <w:pPr>
        <w:pStyle w:val="3"/>
      </w:pPr>
      <w:bookmarkStart w:id="4" w:name="_Toc452504808"/>
      <w:r>
        <w:rPr>
          <w:lang w:val="en-US"/>
        </w:rPr>
        <w:lastRenderedPageBreak/>
        <w:t>SS</w:t>
      </w:r>
      <w:r w:rsidRPr="002D2D1F">
        <w:t xml:space="preserve"> </w:t>
      </w:r>
      <w:r>
        <w:rPr>
          <w:lang w:val="en-US"/>
        </w:rPr>
        <w:t>PENDLETON</w:t>
      </w:r>
      <w:r w:rsidRPr="002D2D1F">
        <w:t>, 1952</w:t>
      </w:r>
      <w:bookmarkEnd w:id="4"/>
    </w:p>
    <w:p w:rsidR="003766EB" w:rsidRPr="002D2D1F" w:rsidRDefault="003766EB" w:rsidP="003766EB"/>
    <w:p w:rsidR="001F22E8" w:rsidRDefault="001F22E8" w:rsidP="001F22E8">
      <w:pPr>
        <w:keepNext/>
      </w:pPr>
      <w:r>
        <w:rPr>
          <w:noProof/>
          <w:lang w:eastAsia="el-GR"/>
        </w:rPr>
        <w:drawing>
          <wp:inline distT="0" distB="0" distL="0" distR="0">
            <wp:extent cx="5274310" cy="3657600"/>
            <wp:effectExtent l="0" t="0" r="254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00px-Pendleton_Sinking_Ship.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657600"/>
                    </a:xfrm>
                    <a:prstGeom prst="rect">
                      <a:avLst/>
                    </a:prstGeom>
                  </pic:spPr>
                </pic:pic>
              </a:graphicData>
            </a:graphic>
          </wp:inline>
        </w:drawing>
      </w:r>
    </w:p>
    <w:p w:rsidR="003766EB" w:rsidRPr="00E2101E" w:rsidRDefault="001F22E8" w:rsidP="001F22E8">
      <w:pPr>
        <w:pStyle w:val="a5"/>
      </w:pPr>
      <w:r>
        <w:t xml:space="preserve">Εικόνα </w:t>
      </w:r>
      <w:fldSimple w:instr=" SEQ Εικόνα \* ARABIC ">
        <w:r w:rsidR="009C582E">
          <w:rPr>
            <w:noProof/>
          </w:rPr>
          <w:t>15</w:t>
        </w:r>
      </w:fldSimple>
    </w:p>
    <w:p w:rsidR="00AE77AE" w:rsidRPr="0069677E" w:rsidRDefault="00AE77AE" w:rsidP="0069677E"/>
    <w:p w:rsidR="00065FC5" w:rsidRDefault="00E2101E" w:rsidP="00065FC5">
      <w:r>
        <w:t xml:space="preserve">Το </w:t>
      </w:r>
      <w:r w:rsidRPr="00AB2CEE">
        <w:rPr>
          <w:i/>
          <w:lang w:val="en-US"/>
        </w:rPr>
        <w:t>SS</w:t>
      </w:r>
      <w:r w:rsidRPr="00AB2CEE">
        <w:rPr>
          <w:i/>
        </w:rPr>
        <w:t xml:space="preserve"> </w:t>
      </w:r>
      <w:r w:rsidRPr="00AB2CEE">
        <w:rPr>
          <w:i/>
          <w:lang w:val="en-US"/>
        </w:rPr>
        <w:t>Pendleton</w:t>
      </w:r>
      <w:r w:rsidRPr="00E2101E">
        <w:t xml:space="preserve"> </w:t>
      </w:r>
      <w:r>
        <w:t xml:space="preserve">ήταν ένα δεξαμενόπλοιο τύπου Τ2 το οποίο κατασκευάστηκε στο </w:t>
      </w:r>
      <w:r>
        <w:rPr>
          <w:lang w:val="en-US"/>
        </w:rPr>
        <w:t>Portland</w:t>
      </w:r>
      <w:r w:rsidRPr="00E2101E">
        <w:t xml:space="preserve"> </w:t>
      </w:r>
      <w:r>
        <w:t>των Η.Π.Α.</w:t>
      </w:r>
      <w:r w:rsidR="00AB2CEE">
        <w:t xml:space="preserve"> Το πλοίο είχε ολοκληρωθεί τον </w:t>
      </w:r>
      <w:r w:rsidR="0014030D">
        <w:t>Φεβρουάριο</w:t>
      </w:r>
      <w:r w:rsidR="00AB2CEE">
        <w:t xml:space="preserve"> του 1944 και άρχισε να εκτελεί κανονικά τα δρομολόγια του. Τον Ιούλιο του 1951 η γάστρα του δεξαμενοπλοίου προσάραξε στον </w:t>
      </w:r>
      <w:r w:rsidR="0014030D">
        <w:t>ποταμό</w:t>
      </w:r>
      <w:r w:rsidR="00AB2CEE">
        <w:t xml:space="preserve"> </w:t>
      </w:r>
      <w:r w:rsidR="00AB2CEE" w:rsidRPr="00AB2CEE">
        <w:rPr>
          <w:i/>
          <w:lang w:val="en-US"/>
        </w:rPr>
        <w:t>Hudson</w:t>
      </w:r>
      <w:r w:rsidR="00AB2CEE" w:rsidRPr="00AB2CEE">
        <w:t xml:space="preserve"> </w:t>
      </w:r>
      <w:r w:rsidR="00AB2CEE">
        <w:t>της Αμερικής. Την επόμενη μέρα πραγματοποιήθηκε η ανέλκυση του πλοίου με σκοπό την επισκευή του.</w:t>
      </w:r>
    </w:p>
    <w:p w:rsidR="00AB2CEE" w:rsidRDefault="003A763F" w:rsidP="00065FC5">
      <w:r>
        <w:t xml:space="preserve">Στις 18 </w:t>
      </w:r>
      <w:r w:rsidR="0014030D">
        <w:t>Φεβρουαρίου</w:t>
      </w:r>
      <w:r>
        <w:t xml:space="preserve"> το 1952 ταξιδεύοντας από την Νέα Ορλεάνη προς την Βοστώνη, το πλοίο έσπασε στην μέση εξ αιτίας μιας σφοδρής χιονοθύελλας-καταιγίδας στην οποία έπεσε.</w:t>
      </w:r>
      <w:r w:rsidR="00CB2C61">
        <w:t xml:space="preserve"> Το </w:t>
      </w:r>
      <w:r w:rsidR="0014030D">
        <w:t>σημείο</w:t>
      </w:r>
      <w:r w:rsidR="00CB2C61">
        <w:t xml:space="preserve"> όπου ξεκίνησε η ρωγμή βρισκόταν στην περιοχή επισκευής η οποία είχε γίνει 9 μήνες πριν.</w:t>
      </w:r>
      <w:r w:rsidR="00D20B6F" w:rsidRPr="00D20B6F">
        <w:t xml:space="preserve"> </w:t>
      </w:r>
      <w:r w:rsidR="00D20B6F">
        <w:t xml:space="preserve">Την στιγμή της θραύσης 8 μέλη του πληρώματος βρισκόντουσαν στην πλώρη όπου βρήκαν ακαριαίο θάνατο ενώ τα άλλα 33 μέλη που βρισκόντουσαν στην πρύμνη άρχισαν να εκπέμπουν σήμα </w:t>
      </w:r>
      <w:r w:rsidR="00D20B6F">
        <w:rPr>
          <w:lang w:val="en-US"/>
        </w:rPr>
        <w:t>S</w:t>
      </w:r>
      <w:r w:rsidR="00D20B6F" w:rsidRPr="00D20B6F">
        <w:t>.</w:t>
      </w:r>
      <w:r w:rsidR="00D20B6F">
        <w:rPr>
          <w:lang w:val="en-US"/>
        </w:rPr>
        <w:t>O</w:t>
      </w:r>
      <w:r w:rsidR="00D20B6F" w:rsidRPr="00D20B6F">
        <w:t>.</w:t>
      </w:r>
      <w:r w:rsidR="00D20B6F">
        <w:rPr>
          <w:lang w:val="en-US"/>
        </w:rPr>
        <w:t>S</w:t>
      </w:r>
      <w:r w:rsidR="00D20B6F" w:rsidRPr="00D20B6F">
        <w:t xml:space="preserve">. </w:t>
      </w:r>
      <w:r w:rsidR="002206CA">
        <w:t xml:space="preserve">Το πίσω μέρος του πλοίου τελικά προσάραξε σε έναν ύφαλο οπού παρέμεινε εκεί περιμένοντας την βοήθεια της ακτοφυλακής. Τελικά η ακτοφυλακή βρήκε την πρύμνη του σκάφους και διέσωσε 32 από τα 33 μέλη. Το πλήρωμα έπεφτε μέσω μιας σκάλας στην θάλασσα και το σκάφος της </w:t>
      </w:r>
      <w:r w:rsidR="0014030D">
        <w:t>ακτοφυλακής</w:t>
      </w:r>
      <w:r w:rsidR="002206CA">
        <w:t xml:space="preserve"> </w:t>
      </w:r>
      <w:r w:rsidR="0014030D">
        <w:t>περισύλλεγε</w:t>
      </w:r>
      <w:r w:rsidR="002206CA">
        <w:t xml:space="preserve"> τους άτυχους άνδρες. Παρόλο αυτά ο μάγειρας του σκάφους έχασε την ζωή του καθώς παρασύρθηκε από τα κύματα και χτύπησε το κεφάλι του στο ατσαλένιο σκάφος.</w:t>
      </w:r>
    </w:p>
    <w:p w:rsidR="00BD708B" w:rsidRDefault="00BD708B" w:rsidP="00065FC5"/>
    <w:p w:rsidR="00BD708B" w:rsidRDefault="00BD708B" w:rsidP="00BD708B">
      <w:pPr>
        <w:keepNext/>
      </w:pPr>
      <w:r>
        <w:rPr>
          <w:noProof/>
          <w:lang w:eastAsia="el-GR"/>
        </w:rPr>
        <w:lastRenderedPageBreak/>
        <w:drawing>
          <wp:inline distT="0" distB="0" distL="0" distR="0">
            <wp:extent cx="5274310" cy="3848735"/>
            <wp:effectExtent l="0" t="0" r="254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7e80d30.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848735"/>
                    </a:xfrm>
                    <a:prstGeom prst="rect">
                      <a:avLst/>
                    </a:prstGeom>
                  </pic:spPr>
                </pic:pic>
              </a:graphicData>
            </a:graphic>
          </wp:inline>
        </w:drawing>
      </w:r>
    </w:p>
    <w:p w:rsidR="00BD708B" w:rsidRDefault="00BD708B" w:rsidP="00BD708B">
      <w:pPr>
        <w:pStyle w:val="a5"/>
      </w:pPr>
      <w:r>
        <w:t xml:space="preserve">Εικόνα </w:t>
      </w:r>
      <w:fldSimple w:instr=" SEQ Εικόνα \* ARABIC ">
        <w:r w:rsidR="009C582E">
          <w:rPr>
            <w:noProof/>
          </w:rPr>
          <w:t>16</w:t>
        </w:r>
      </w:fldSimple>
    </w:p>
    <w:p w:rsidR="00BD708B" w:rsidRDefault="00BD708B" w:rsidP="00BD708B"/>
    <w:p w:rsidR="00BD708B" w:rsidRDefault="00BD708B" w:rsidP="00BD708B">
      <w:pPr>
        <w:keepNext/>
      </w:pPr>
      <w:r>
        <w:rPr>
          <w:noProof/>
          <w:lang w:eastAsia="el-GR"/>
        </w:rPr>
        <w:drawing>
          <wp:inline distT="0" distB="0" distL="0" distR="0">
            <wp:extent cx="5274310" cy="3700145"/>
            <wp:effectExtent l="0" t="0" r="254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ndleton_10.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700145"/>
                    </a:xfrm>
                    <a:prstGeom prst="rect">
                      <a:avLst/>
                    </a:prstGeom>
                  </pic:spPr>
                </pic:pic>
              </a:graphicData>
            </a:graphic>
          </wp:inline>
        </w:drawing>
      </w:r>
    </w:p>
    <w:p w:rsidR="00BD708B" w:rsidRPr="0083027F" w:rsidRDefault="00BD708B" w:rsidP="00BD708B">
      <w:pPr>
        <w:pStyle w:val="a5"/>
      </w:pPr>
      <w:r>
        <w:t xml:space="preserve">Εικόνα </w:t>
      </w:r>
      <w:fldSimple w:instr=" SEQ Εικόνα \* ARABIC ">
        <w:r w:rsidR="009C582E">
          <w:rPr>
            <w:noProof/>
          </w:rPr>
          <w:t>17</w:t>
        </w:r>
      </w:fldSimple>
    </w:p>
    <w:p w:rsidR="00CB2C61" w:rsidRDefault="0083027F" w:rsidP="00065FC5">
      <w:pPr>
        <w:rPr>
          <w:szCs w:val="24"/>
        </w:rPr>
      </w:pPr>
      <w:r>
        <w:rPr>
          <w:lang w:val="en-US"/>
        </w:rPr>
        <w:lastRenderedPageBreak/>
        <w:t>To</w:t>
      </w:r>
      <w:r w:rsidRPr="0083027F">
        <w:t xml:space="preserve"> </w:t>
      </w:r>
      <w:r>
        <w:t xml:space="preserve">ατύχημα </w:t>
      </w:r>
      <w:r w:rsidR="0014030D">
        <w:t>συνέβη</w:t>
      </w:r>
      <w:r>
        <w:t xml:space="preserve"> έξω από το </w:t>
      </w:r>
      <w:r>
        <w:rPr>
          <w:i/>
          <w:lang w:val="en-US"/>
        </w:rPr>
        <w:t>Cape</w:t>
      </w:r>
      <w:r w:rsidRPr="0083027F">
        <w:rPr>
          <w:i/>
        </w:rPr>
        <w:t xml:space="preserve"> </w:t>
      </w:r>
      <w:r>
        <w:rPr>
          <w:i/>
          <w:lang w:val="en-US"/>
        </w:rPr>
        <w:t>Cod</w:t>
      </w:r>
      <w:r w:rsidRPr="0083027F">
        <w:rPr>
          <w:i/>
        </w:rPr>
        <w:t xml:space="preserve"> </w:t>
      </w:r>
      <w:r>
        <w:t xml:space="preserve">της </w:t>
      </w:r>
      <w:r w:rsidR="0014030D">
        <w:t>Μασαχουσέτης</w:t>
      </w:r>
      <w:r>
        <w:t xml:space="preserve">. Αξίζει να σημειωθεί ότι ο σταθμός </w:t>
      </w:r>
      <w:r w:rsidR="0014030D" w:rsidRPr="0083027F">
        <w:rPr>
          <w:i/>
          <w:lang w:val="en-US"/>
        </w:rPr>
        <w:t>Chatham</w:t>
      </w:r>
      <w:r w:rsidRPr="0083027F">
        <w:rPr>
          <w:i/>
        </w:rPr>
        <w:t xml:space="preserve"> </w:t>
      </w:r>
      <w:r w:rsidR="0014030D">
        <w:t>οπού</w:t>
      </w:r>
      <w:r>
        <w:t xml:space="preserve"> βρισκόταν η ακτοφυλακή λαμβάνοντας ένα σήμα </w:t>
      </w:r>
      <w:r>
        <w:rPr>
          <w:lang w:val="en-US"/>
        </w:rPr>
        <w:t>S</w:t>
      </w:r>
      <w:r w:rsidRPr="0083027F">
        <w:t>.</w:t>
      </w:r>
      <w:r>
        <w:rPr>
          <w:lang w:val="en-US"/>
        </w:rPr>
        <w:t>O</w:t>
      </w:r>
      <w:r w:rsidRPr="0083027F">
        <w:t>.</w:t>
      </w:r>
      <w:r>
        <w:rPr>
          <w:lang w:val="en-US"/>
        </w:rPr>
        <w:t>S</w:t>
      </w:r>
      <w:r w:rsidRPr="0083027F">
        <w:t xml:space="preserve">. </w:t>
      </w:r>
      <w:r>
        <w:t xml:space="preserve">από το </w:t>
      </w:r>
      <w:r>
        <w:rPr>
          <w:lang w:val="en-US"/>
        </w:rPr>
        <w:t>Pendleton</w:t>
      </w:r>
      <w:r w:rsidRPr="0083027F">
        <w:t xml:space="preserve"> </w:t>
      </w:r>
      <w:r w:rsidR="0014030D">
        <w:t>έλαβε</w:t>
      </w:r>
      <w:r>
        <w:t xml:space="preserve"> σχεδόν ταυτόχρονα ένα δεύτερο σήμα από ένα άλλο δεξαμενόπλοιο τύπου Τ2. Το πλοίο ονομαζόταν </w:t>
      </w:r>
      <w:r w:rsidRPr="00172043">
        <w:rPr>
          <w:i/>
          <w:lang w:val="en-US"/>
        </w:rPr>
        <w:t>SS</w:t>
      </w:r>
      <w:r w:rsidRPr="00172043">
        <w:rPr>
          <w:i/>
        </w:rPr>
        <w:t xml:space="preserve"> </w:t>
      </w:r>
      <w:r w:rsidRPr="00172043">
        <w:rPr>
          <w:i/>
          <w:lang w:val="en-US"/>
        </w:rPr>
        <w:t>Fort</w:t>
      </w:r>
      <w:r w:rsidRPr="00172043">
        <w:rPr>
          <w:i/>
        </w:rPr>
        <w:t xml:space="preserve"> </w:t>
      </w:r>
      <w:r w:rsidRPr="00172043">
        <w:rPr>
          <w:i/>
          <w:lang w:val="en-US"/>
        </w:rPr>
        <w:t>Mercer</w:t>
      </w:r>
      <w:r w:rsidRPr="0083027F">
        <w:t xml:space="preserve"> </w:t>
      </w:r>
      <w:r>
        <w:t xml:space="preserve">και είχε κοπεί στη μέση όπως το </w:t>
      </w:r>
      <w:r w:rsidR="00172043">
        <w:rPr>
          <w:szCs w:val="24"/>
        </w:rPr>
        <w:t>«αδερφάκι» του</w:t>
      </w:r>
      <w:r w:rsidR="00172043" w:rsidRPr="00172043">
        <w:rPr>
          <w:szCs w:val="24"/>
        </w:rPr>
        <w:t xml:space="preserve"> </w:t>
      </w:r>
      <w:r w:rsidR="00172043" w:rsidRPr="00172043">
        <w:rPr>
          <w:i/>
          <w:szCs w:val="24"/>
          <w:lang w:val="en-US"/>
        </w:rPr>
        <w:t>SS</w:t>
      </w:r>
      <w:r w:rsidR="00172043" w:rsidRPr="00172043">
        <w:rPr>
          <w:i/>
          <w:szCs w:val="24"/>
        </w:rPr>
        <w:t xml:space="preserve"> Pendleton. </w:t>
      </w:r>
    </w:p>
    <w:p w:rsidR="00172043" w:rsidRDefault="00172043" w:rsidP="00172043">
      <w:pPr>
        <w:keepNext/>
      </w:pPr>
      <w:r>
        <w:rPr>
          <w:noProof/>
          <w:szCs w:val="24"/>
          <w:lang w:eastAsia="el-GR"/>
        </w:rPr>
        <w:drawing>
          <wp:inline distT="0" distB="0" distL="0" distR="0">
            <wp:extent cx="5274310" cy="3210560"/>
            <wp:effectExtent l="0" t="0" r="2540" b="889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rtMercer.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210560"/>
                    </a:xfrm>
                    <a:prstGeom prst="rect">
                      <a:avLst/>
                    </a:prstGeom>
                  </pic:spPr>
                </pic:pic>
              </a:graphicData>
            </a:graphic>
          </wp:inline>
        </w:drawing>
      </w:r>
    </w:p>
    <w:p w:rsidR="00172043" w:rsidRPr="00172043" w:rsidRDefault="00172043" w:rsidP="00172043">
      <w:pPr>
        <w:pStyle w:val="a5"/>
      </w:pPr>
      <w:r>
        <w:t xml:space="preserve">Εικόνα </w:t>
      </w:r>
      <w:fldSimple w:instr=" SEQ Εικόνα \* ARABIC ">
        <w:r w:rsidR="009C582E">
          <w:rPr>
            <w:noProof/>
          </w:rPr>
          <w:t>18</w:t>
        </w:r>
      </w:fldSimple>
      <w:r w:rsidRPr="00172043">
        <w:t xml:space="preserve"> </w:t>
      </w:r>
      <w:r>
        <w:t xml:space="preserve">Πίσω μέρος του </w:t>
      </w:r>
      <w:r>
        <w:rPr>
          <w:lang w:val="en-US"/>
        </w:rPr>
        <w:t>SS</w:t>
      </w:r>
      <w:r w:rsidRPr="00172043">
        <w:t xml:space="preserve"> </w:t>
      </w:r>
      <w:r>
        <w:rPr>
          <w:lang w:val="en-US"/>
        </w:rPr>
        <w:t>Fort</w:t>
      </w:r>
      <w:r w:rsidRPr="00172043">
        <w:t xml:space="preserve"> </w:t>
      </w:r>
      <w:r>
        <w:rPr>
          <w:lang w:val="en-US"/>
        </w:rPr>
        <w:t>Mercer</w:t>
      </w:r>
    </w:p>
    <w:p w:rsidR="00296043" w:rsidRDefault="00296043" w:rsidP="00172043">
      <w:r>
        <w:t xml:space="preserve">Ύστερα από μελέτες που έγιναν στους χάλυβες των δύο σκαφών </w:t>
      </w:r>
      <w:r w:rsidR="0063079A">
        <w:t>παρατηρ</w:t>
      </w:r>
      <w:r w:rsidR="00E561B8">
        <w:t>ήθηκε ότι και τα δύο πλοία δεν ήταν κατασκευασμένα από καθαρό χάλυβα της εποχής καθώς υπήρξε μεγάλη ποσότητα θείου στα κομμάτια του σκάφους.</w:t>
      </w:r>
      <w:r w:rsidR="00245C3A">
        <w:t xml:space="preserve"> </w:t>
      </w:r>
    </w:p>
    <w:p w:rsidR="00245C3A" w:rsidRDefault="00245C3A" w:rsidP="00245C3A">
      <w:pPr>
        <w:keepNext/>
      </w:pPr>
      <w:r>
        <w:rPr>
          <w:noProof/>
          <w:lang w:eastAsia="el-GR"/>
        </w:rPr>
        <w:drawing>
          <wp:inline distT="0" distB="0" distL="0" distR="0">
            <wp:extent cx="5419725" cy="2984962"/>
            <wp:effectExtent l="0" t="0" r="0" b="635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ndleton-fortmercer-nyt-20feb1952.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54399" cy="3004059"/>
                    </a:xfrm>
                    <a:prstGeom prst="rect">
                      <a:avLst/>
                    </a:prstGeom>
                  </pic:spPr>
                </pic:pic>
              </a:graphicData>
            </a:graphic>
          </wp:inline>
        </w:drawing>
      </w:r>
    </w:p>
    <w:p w:rsidR="00245C3A" w:rsidRPr="00245C3A" w:rsidRDefault="00245C3A" w:rsidP="00245C3A">
      <w:pPr>
        <w:pStyle w:val="a5"/>
      </w:pPr>
      <w:r>
        <w:t xml:space="preserve">Εικόνα </w:t>
      </w:r>
      <w:fldSimple w:instr=" SEQ Εικόνα \* ARABIC ">
        <w:r w:rsidR="009C582E">
          <w:rPr>
            <w:noProof/>
          </w:rPr>
          <w:t>19</w:t>
        </w:r>
      </w:fldSimple>
      <w:r>
        <w:t xml:space="preserve"> Χάρτης με τα ατυχήματα του </w:t>
      </w:r>
      <w:r>
        <w:rPr>
          <w:lang w:val="en-US"/>
        </w:rPr>
        <w:t>Pendleton</w:t>
      </w:r>
      <w:r w:rsidRPr="00245C3A">
        <w:t xml:space="preserve"> (</w:t>
      </w:r>
      <w:r>
        <w:rPr>
          <w:lang w:val="en-US"/>
        </w:rPr>
        <w:t>A</w:t>
      </w:r>
      <w:r w:rsidRPr="00245C3A">
        <w:t>) (</w:t>
      </w:r>
      <w:r>
        <w:rPr>
          <w:lang w:val="en-US"/>
        </w:rPr>
        <w:t>B</w:t>
      </w:r>
      <w:r w:rsidRPr="00245C3A">
        <w:t xml:space="preserve">) , </w:t>
      </w:r>
      <w:r>
        <w:t xml:space="preserve">και του </w:t>
      </w:r>
      <w:r>
        <w:rPr>
          <w:lang w:val="en-US"/>
        </w:rPr>
        <w:t>Fort</w:t>
      </w:r>
      <w:r w:rsidRPr="00245C3A">
        <w:t xml:space="preserve"> </w:t>
      </w:r>
      <w:r>
        <w:rPr>
          <w:lang w:val="en-US"/>
        </w:rPr>
        <w:t>Mercer</w:t>
      </w:r>
      <w:r w:rsidRPr="00245C3A">
        <w:t xml:space="preserve"> (</w:t>
      </w:r>
      <w:r>
        <w:rPr>
          <w:lang w:val="en-US"/>
        </w:rPr>
        <w:t>C</w:t>
      </w:r>
      <w:r w:rsidRPr="00245C3A">
        <w:t>) (</w:t>
      </w:r>
      <w:r>
        <w:rPr>
          <w:lang w:val="en-US"/>
        </w:rPr>
        <w:t>D</w:t>
      </w:r>
      <w:r w:rsidRPr="00245C3A">
        <w:t>)</w:t>
      </w:r>
    </w:p>
    <w:p w:rsidR="00A67403" w:rsidRDefault="00447806" w:rsidP="00447806">
      <w:pPr>
        <w:pStyle w:val="3"/>
      </w:pPr>
      <w:bookmarkStart w:id="5" w:name="_Toc452504809"/>
      <w:r>
        <w:rPr>
          <w:lang w:val="en-US"/>
        </w:rPr>
        <w:lastRenderedPageBreak/>
        <w:t>MOL</w:t>
      </w:r>
      <w:r w:rsidRPr="00F47762">
        <w:t xml:space="preserve"> </w:t>
      </w:r>
      <w:r>
        <w:rPr>
          <w:lang w:val="en-US"/>
        </w:rPr>
        <w:t>CONFORT</w:t>
      </w:r>
      <w:r w:rsidR="00F47762">
        <w:t>, 2013</w:t>
      </w:r>
      <w:bookmarkEnd w:id="5"/>
    </w:p>
    <w:p w:rsidR="00034B88" w:rsidRPr="00034B88" w:rsidRDefault="00034B88" w:rsidP="00034B88"/>
    <w:p w:rsidR="00784257" w:rsidRDefault="003204C3" w:rsidP="00784257">
      <w:pPr>
        <w:keepNext/>
      </w:pPr>
      <w:r>
        <w:rPr>
          <w:noProof/>
          <w:lang w:eastAsia="el-GR"/>
        </w:rPr>
        <w:drawing>
          <wp:inline distT="0" distB="0" distL="0" distR="0">
            <wp:extent cx="5257800" cy="3648075"/>
            <wp:effectExtent l="0" t="0" r="0" b="952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LComfort.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58302" cy="3648423"/>
                    </a:xfrm>
                    <a:prstGeom prst="rect">
                      <a:avLst/>
                    </a:prstGeom>
                  </pic:spPr>
                </pic:pic>
              </a:graphicData>
            </a:graphic>
          </wp:inline>
        </w:drawing>
      </w:r>
    </w:p>
    <w:p w:rsidR="003204C3" w:rsidRPr="003204C3" w:rsidRDefault="00784257" w:rsidP="00784257">
      <w:pPr>
        <w:pStyle w:val="a5"/>
      </w:pPr>
      <w:r>
        <w:t xml:space="preserve">Εικόνα </w:t>
      </w:r>
      <w:fldSimple w:instr=" SEQ Εικόνα \* ARABIC ">
        <w:r w:rsidR="009C582E">
          <w:rPr>
            <w:noProof/>
          </w:rPr>
          <w:t>20</w:t>
        </w:r>
      </w:fldSimple>
    </w:p>
    <w:p w:rsidR="00447806" w:rsidRPr="00F47762" w:rsidRDefault="00447806" w:rsidP="00447806"/>
    <w:p w:rsidR="006D3A8B" w:rsidRDefault="00F47762" w:rsidP="00447806">
      <w:r>
        <w:t xml:space="preserve">Το </w:t>
      </w:r>
      <w:r>
        <w:rPr>
          <w:lang w:val="en-US"/>
        </w:rPr>
        <w:t>Mol</w:t>
      </w:r>
      <w:r w:rsidRPr="00F47762">
        <w:t xml:space="preserve"> </w:t>
      </w:r>
      <w:r>
        <w:rPr>
          <w:lang w:val="en-US"/>
        </w:rPr>
        <w:t>Confort</w:t>
      </w:r>
      <w:r w:rsidRPr="00F47762">
        <w:t xml:space="preserve"> </w:t>
      </w:r>
      <w:r>
        <w:t>ήταν το 6</w:t>
      </w:r>
      <w:r w:rsidRPr="00F47762">
        <w:rPr>
          <w:vertAlign w:val="superscript"/>
        </w:rPr>
        <w:t>ο</w:t>
      </w:r>
      <w:r>
        <w:t xml:space="preserve"> σε σειρά φορτηγό πλοίο από τα παρόμοια 12 που κατασκευάστηκαν στο ναυπηγείο </w:t>
      </w:r>
      <w:r>
        <w:rPr>
          <w:lang w:val="en-US"/>
        </w:rPr>
        <w:t>Nagasaki</w:t>
      </w:r>
      <w:r w:rsidRPr="00F47762">
        <w:t xml:space="preserve"> </w:t>
      </w:r>
      <w:r>
        <w:t>της Ιαπωνίας στις 23 Αυγούστου 2007</w:t>
      </w:r>
      <w:r w:rsidR="00137612">
        <w:t>.</w:t>
      </w:r>
      <w:r w:rsidR="003650BD">
        <w:t xml:space="preserve"> Στις 17 </w:t>
      </w:r>
      <w:r w:rsidR="0077487B">
        <w:t>Ιουνίου</w:t>
      </w:r>
      <w:r w:rsidR="003650BD">
        <w:t xml:space="preserve"> 2013 διασχίζοντας μια κακοκαιρία, 200 ναυτικά μίλια έξω από την Υεμένη, εκδηλώθηκε μια ρωγμή στο μέσο του πλοίου και στο τέλος έσπασε στα δύο.</w:t>
      </w:r>
      <w:r w:rsidR="0077487B">
        <w:t xml:space="preserve"> Η πρύμνη του καραβιού έχοντας περίπου 1500 τόνους πετρελαίου </w:t>
      </w:r>
      <w:r w:rsidR="0014030D">
        <w:t>βυθίστηκε</w:t>
      </w:r>
      <w:r w:rsidR="0077487B">
        <w:t xml:space="preserve"> στις 27 Ιουνίου ενώ το πρωραίο τμήμα το οποίο ρυμουλκόταν από μια ομάδα διάσωσης βυθίστηκε εν τέλει, </w:t>
      </w:r>
      <w:r w:rsidR="0014030D">
        <w:t>έχοντας</w:t>
      </w:r>
      <w:r w:rsidR="0077487B">
        <w:t xml:space="preserve"> καταστραφεί το μισό από </w:t>
      </w:r>
      <w:r w:rsidR="0014030D">
        <w:t>πυρκαγιά</w:t>
      </w:r>
      <w:r w:rsidR="0077487B">
        <w:t xml:space="preserve">, </w:t>
      </w:r>
      <w:r w:rsidR="007D4BBC">
        <w:t>στις 11 Ιουλίου.</w:t>
      </w:r>
      <w:r w:rsidR="0077487B">
        <w:t xml:space="preserve"> </w:t>
      </w:r>
      <w:r w:rsidR="006D3A8B">
        <w:t xml:space="preserve">Το πλοίο εκτελούσε το δρομολόγιο Σιγκαπούρη-Τζέντα </w:t>
      </w:r>
      <w:r w:rsidR="0077487B">
        <w:t xml:space="preserve">με φορτίο 4.382 </w:t>
      </w:r>
      <w:r w:rsidR="0077487B">
        <w:rPr>
          <w:lang w:val="en-US"/>
        </w:rPr>
        <w:t>containers</w:t>
      </w:r>
      <w:r w:rsidR="0077487B" w:rsidRPr="0077487B">
        <w:t xml:space="preserve">. </w:t>
      </w:r>
      <w:r w:rsidR="0077487B">
        <w:t xml:space="preserve">Ο αριθμός των μελών του πληρώματος ήταν ίσος με 26 και διασώθηκαν όλοι με την βοήθεια του γερμανικού πλοίου </w:t>
      </w:r>
      <w:r w:rsidR="0077487B" w:rsidRPr="0077487B">
        <w:rPr>
          <w:i/>
          <w:lang w:val="en-US"/>
        </w:rPr>
        <w:t>Yantian</w:t>
      </w:r>
      <w:r w:rsidR="0077487B" w:rsidRPr="0077487B">
        <w:rPr>
          <w:i/>
        </w:rPr>
        <w:t xml:space="preserve"> </w:t>
      </w:r>
      <w:r w:rsidR="0077487B" w:rsidRPr="0077487B">
        <w:rPr>
          <w:i/>
          <w:lang w:val="en-US"/>
        </w:rPr>
        <w:t>Express</w:t>
      </w:r>
      <w:r w:rsidR="0077487B">
        <w:t>.</w:t>
      </w:r>
      <w:r w:rsidR="0077487B" w:rsidRPr="0077487B">
        <w:t xml:space="preserve"> </w:t>
      </w:r>
    </w:p>
    <w:p w:rsidR="007D331B" w:rsidRDefault="00454CDE" w:rsidP="00447806">
      <w:r>
        <w:t>Το πλοίο είχε εφτά αμπάρια πρώραθεν του μηχανοστασίου και δυο αμπάρια πρύμνηθεν.</w:t>
      </w:r>
      <w:r w:rsidR="00A52883">
        <w:t xml:space="preserve"> Την ώρα του ατυχήματος έπλεε με 17 κόμβους καθώς τα ύψη του κάθε κύματος ήταν περίπου 5.5 μέτρα αφού επικρατούσαν στην περιοχή νοτιοδυτικοί άνεμοι 7 μποφόρ. </w:t>
      </w:r>
    </w:p>
    <w:p w:rsidR="007D331B" w:rsidRDefault="007D331B">
      <w:pPr>
        <w:spacing w:after="160" w:line="259" w:lineRule="auto"/>
        <w:jc w:val="left"/>
      </w:pPr>
      <w:r>
        <w:br w:type="page"/>
      </w:r>
    </w:p>
    <w:p w:rsidR="002D4107" w:rsidRDefault="007D331B" w:rsidP="00447806">
      <w:r>
        <w:lastRenderedPageBreak/>
        <w:t>Η ρωγμή άρχισε να εμφανίζεται στο κάτω μέρος του αμπαριού</w:t>
      </w:r>
      <w:r w:rsidR="00D847A4">
        <w:t xml:space="preserve"> 6. Το θαλασσινό νερό </w:t>
      </w:r>
      <w:r w:rsidR="0014030D">
        <w:t>εμφανίστηκε</w:t>
      </w:r>
      <w:r w:rsidR="00D847A4">
        <w:t xml:space="preserve"> πρώτα κοντά στην </w:t>
      </w:r>
      <w:r w:rsidR="00D847A4">
        <w:rPr>
          <w:lang w:val="en-US"/>
        </w:rPr>
        <w:t>center</w:t>
      </w:r>
      <w:r w:rsidR="00D847A4" w:rsidRPr="00D847A4">
        <w:t xml:space="preserve"> </w:t>
      </w:r>
      <w:r w:rsidR="00D847A4">
        <w:rPr>
          <w:lang w:val="en-US"/>
        </w:rPr>
        <w:t>line</w:t>
      </w:r>
      <w:r w:rsidR="00D847A4" w:rsidRPr="00D847A4">
        <w:t xml:space="preserve"> </w:t>
      </w:r>
      <w:r w:rsidR="00D847A4">
        <w:t xml:space="preserve">στα </w:t>
      </w:r>
      <w:r w:rsidR="00D847A4">
        <w:rPr>
          <w:lang w:val="en-US"/>
        </w:rPr>
        <w:t>double</w:t>
      </w:r>
      <w:r w:rsidR="00D847A4" w:rsidRPr="00D847A4">
        <w:t>-</w:t>
      </w:r>
      <w:r w:rsidR="00D847A4">
        <w:rPr>
          <w:lang w:val="en-US"/>
        </w:rPr>
        <w:t>deck</w:t>
      </w:r>
      <w:r w:rsidR="00D847A4" w:rsidRPr="00D847A4">
        <w:t xml:space="preserve"> </w:t>
      </w:r>
      <w:r w:rsidR="0014030D">
        <w:t>τοιχώματα</w:t>
      </w:r>
      <w:r w:rsidR="00D847A4">
        <w:t xml:space="preserve"> καθώς και περίπου δύο λεπτά αργότερα στο αμπάρι νούμερο 6. </w:t>
      </w:r>
      <w:r w:rsidR="00ED760E">
        <w:t xml:space="preserve">Υστέρα, η ρωγμή </w:t>
      </w:r>
      <w:r w:rsidR="0014030D">
        <w:t>έπληξε</w:t>
      </w:r>
      <w:r w:rsidR="00ED760E">
        <w:t xml:space="preserve"> τα </w:t>
      </w:r>
      <w:r w:rsidR="0014030D">
        <w:t>πλαϊνά</w:t>
      </w:r>
      <w:r w:rsidR="00ED760E">
        <w:t xml:space="preserve"> </w:t>
      </w:r>
      <w:r w:rsidR="0014030D">
        <w:t>τοιχώματα</w:t>
      </w:r>
      <w:r w:rsidR="00ED760E">
        <w:t xml:space="preserve"> του φορτηγού και τέλος το πάνω κατάστρωμα. </w:t>
      </w:r>
    </w:p>
    <w:p w:rsidR="002D4107" w:rsidRDefault="002D4107" w:rsidP="002D4107">
      <w:pPr>
        <w:keepNext/>
      </w:pPr>
      <w:r>
        <w:rPr>
          <w:noProof/>
          <w:lang w:eastAsia="el-GR"/>
        </w:rPr>
        <w:drawing>
          <wp:inline distT="0" distB="0" distL="0" distR="0">
            <wp:extent cx="5305425" cy="1781175"/>
            <wp:effectExtent l="0" t="0" r="9525" b="9525"/>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05425" cy="1781175"/>
                    </a:xfrm>
                    <a:prstGeom prst="rect">
                      <a:avLst/>
                    </a:prstGeom>
                  </pic:spPr>
                </pic:pic>
              </a:graphicData>
            </a:graphic>
          </wp:inline>
        </w:drawing>
      </w:r>
    </w:p>
    <w:p w:rsidR="002D4107" w:rsidRDefault="002D4107" w:rsidP="002D4107">
      <w:pPr>
        <w:pStyle w:val="a5"/>
      </w:pPr>
      <w:r>
        <w:t xml:space="preserve">Εικόνα </w:t>
      </w:r>
      <w:fldSimple w:instr=" SEQ Εικόνα \* ARABIC ">
        <w:r w:rsidR="009C582E">
          <w:rPr>
            <w:noProof/>
          </w:rPr>
          <w:t>21</w:t>
        </w:r>
      </w:fldSimple>
    </w:p>
    <w:p w:rsidR="002D4107" w:rsidRDefault="00F57E41" w:rsidP="002D4107">
      <w:r>
        <w:t xml:space="preserve">Μετά το δυστύχημα, οι Ιαπωνικές αρχές </w:t>
      </w:r>
      <w:r w:rsidR="0014030D">
        <w:t>όρισαν</w:t>
      </w:r>
      <w:r>
        <w:t xml:space="preserve"> μια ομάδα έτσι ώστε να ερευνηθούν </w:t>
      </w:r>
      <w:r w:rsidR="00330028">
        <w:t>τα α</w:t>
      </w:r>
      <w:r w:rsidR="002858DF">
        <w:t>ίτια του ναυαγίου</w:t>
      </w:r>
      <w:r w:rsidR="00330028">
        <w:t xml:space="preserve">. Παρόλο αυτά, η αναφορά που δόθηκε περίπου έξι μήνες μετά, τον Δεκέμβριο του 2013, δεν διευκρίνιζε τα αίτια του ατυχήματος. </w:t>
      </w:r>
      <w:r w:rsidR="002858DF">
        <w:t>Τα αίτια που αποκλείστηκαν άμεσα από τους ερευνητές ήταν η πυρκαγιά, η σύγκρουση και η έκρηξη από το εσωτερικό του πλοίου.</w:t>
      </w:r>
      <w:r w:rsidR="00431DBA">
        <w:t xml:space="preserve"> Ως αποτέλεσμα η ομάδα κατέληξε σε δύο πιθανά σενάρια, τα οποία προκάλεσαν την ρωγμή:</w:t>
      </w:r>
    </w:p>
    <w:p w:rsidR="00431DBA" w:rsidRDefault="009F6DBA" w:rsidP="00431DBA">
      <w:pPr>
        <w:pStyle w:val="a6"/>
        <w:numPr>
          <w:ilvl w:val="0"/>
          <w:numId w:val="3"/>
        </w:numPr>
      </w:pPr>
      <w:r>
        <w:t xml:space="preserve">Λανθασμένη φόρτωση ή υπερφόρτωση του πλοίου προκαλώντας </w:t>
      </w:r>
      <w:r w:rsidR="0014030D">
        <w:t>λογισμό</w:t>
      </w:r>
      <w:r>
        <w:t xml:space="preserve"> στα ύφαλα του.</w:t>
      </w:r>
    </w:p>
    <w:p w:rsidR="009F6DBA" w:rsidRDefault="009F6DBA" w:rsidP="00431DBA">
      <w:pPr>
        <w:pStyle w:val="a6"/>
        <w:numPr>
          <w:ilvl w:val="0"/>
          <w:numId w:val="3"/>
        </w:numPr>
      </w:pPr>
      <w:r>
        <w:t xml:space="preserve">Υψηλές τάσεις στην περιοχή </w:t>
      </w:r>
      <w:r w:rsidR="0014030D">
        <w:t>συγκόλλησης</w:t>
      </w:r>
      <w:r>
        <w:t xml:space="preserve"> των δύο ελασμάτων κάτω από το αμπάρι νούμερο 6 </w:t>
      </w:r>
    </w:p>
    <w:p w:rsidR="00B0479A" w:rsidRDefault="00B0479A" w:rsidP="00B0479A">
      <w:pPr>
        <w:keepNext/>
      </w:pPr>
      <w:r>
        <w:rPr>
          <w:noProof/>
          <w:lang w:eastAsia="el-GR"/>
        </w:rPr>
        <w:drawing>
          <wp:inline distT="0" distB="0" distL="0" distR="0">
            <wp:extent cx="5274310" cy="2943225"/>
            <wp:effectExtent l="0" t="0" r="2540" b="9525"/>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ol_comfort_kophke_sta_duo_nautilia_.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2943225"/>
                    </a:xfrm>
                    <a:prstGeom prst="rect">
                      <a:avLst/>
                    </a:prstGeom>
                  </pic:spPr>
                </pic:pic>
              </a:graphicData>
            </a:graphic>
          </wp:inline>
        </w:drawing>
      </w:r>
    </w:p>
    <w:p w:rsidR="00C952AC" w:rsidRPr="002D4107" w:rsidRDefault="00B0479A" w:rsidP="00B0479A">
      <w:pPr>
        <w:pStyle w:val="a5"/>
      </w:pPr>
      <w:r>
        <w:t xml:space="preserve">Εικόνα </w:t>
      </w:r>
      <w:fldSimple w:instr=" SEQ Εικόνα \* ARABIC ">
        <w:r w:rsidR="009C582E">
          <w:rPr>
            <w:noProof/>
          </w:rPr>
          <w:t>22</w:t>
        </w:r>
      </w:fldSimple>
    </w:p>
    <w:p w:rsidR="002D2D1F" w:rsidRDefault="007D331B" w:rsidP="002D2D1F">
      <w:pPr>
        <w:keepNext/>
      </w:pPr>
      <w:r>
        <w:lastRenderedPageBreak/>
        <w:t xml:space="preserve"> </w:t>
      </w:r>
      <w:r w:rsidR="00923786">
        <w:rPr>
          <w:noProof/>
          <w:lang w:eastAsia="el-GR"/>
        </w:rPr>
        <w:drawing>
          <wp:inline distT="0" distB="0" distL="0" distR="0">
            <wp:extent cx="5419725" cy="4953000"/>
            <wp:effectExtent l="0" t="0" r="9525" b="0"/>
            <wp:docPr id="24" name="Βίντεο 2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 uri="{C809E66F-F1BF-436E-b5F7-EEA9579F0CBA}">
                          <wp15:webVideoPr xmlns:wp15="http://schemas.microsoft.com/office/word/2012/wordprocessingDrawing"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embeddedHtml="&lt;iframe id=&quot;ytplayer&quot; src=&quot;https://www.youtube.com/embed/SR1xNHWlEeM&quot; frameborder=&quot;0&quot; type=&quot;text/html&quot; width=&quot;816&quot; height=&quot;480&quot; /&gt;" h="480" w="816"/>
                        </a:ext>
                      </a:extLst>
                    </a:blip>
                    <a:stretch>
                      <a:fillRect/>
                    </a:stretch>
                  </pic:blipFill>
                  <pic:spPr>
                    <a:xfrm>
                      <a:off x="0" y="0"/>
                      <a:ext cx="5419725" cy="4953000"/>
                    </a:xfrm>
                    <a:prstGeom prst="rect">
                      <a:avLst/>
                    </a:prstGeom>
                  </pic:spPr>
                </pic:pic>
              </a:graphicData>
            </a:graphic>
          </wp:inline>
        </w:drawing>
      </w:r>
    </w:p>
    <w:p w:rsidR="007D331B" w:rsidRPr="0077487B" w:rsidRDefault="002D2D1F" w:rsidP="002D2D1F">
      <w:pPr>
        <w:pStyle w:val="a5"/>
      </w:pPr>
      <w:r>
        <w:t xml:space="preserve">Εικόνα </w:t>
      </w:r>
      <w:fldSimple w:instr=" SEQ Εικόνα \* ARABIC ">
        <w:r w:rsidR="009C582E">
          <w:rPr>
            <w:noProof/>
          </w:rPr>
          <w:t>23</w:t>
        </w:r>
      </w:fldSimple>
      <w:r>
        <w:rPr>
          <w:lang w:val="en-US"/>
        </w:rPr>
        <w:t xml:space="preserve"> </w:t>
      </w:r>
      <w:r>
        <w:t xml:space="preserve">Βύθιση </w:t>
      </w:r>
      <w:r>
        <w:rPr>
          <w:lang w:val="en-US"/>
        </w:rPr>
        <w:t>Mol Confort</w:t>
      </w:r>
    </w:p>
    <w:p w:rsidR="0077487B" w:rsidRPr="0077487B" w:rsidRDefault="0077487B" w:rsidP="00447806"/>
    <w:p w:rsidR="003650BD" w:rsidRPr="00F47762" w:rsidRDefault="003650BD" w:rsidP="00447806"/>
    <w:p w:rsidR="00B754DE" w:rsidRDefault="00B754DE" w:rsidP="00A67403"/>
    <w:p w:rsidR="00E43902" w:rsidRPr="00A67403" w:rsidRDefault="00E43902" w:rsidP="00A67403"/>
    <w:p w:rsidR="0083027F" w:rsidRPr="0083027F" w:rsidRDefault="0083027F" w:rsidP="00065FC5"/>
    <w:p w:rsidR="00726B2A" w:rsidRPr="005210B0" w:rsidRDefault="00726B2A" w:rsidP="005210B0"/>
    <w:p w:rsidR="00E12191" w:rsidRDefault="004760EA" w:rsidP="00732DDE">
      <w:pPr>
        <w:rPr>
          <w:rFonts w:eastAsia="Times New Roman"/>
          <w:lang w:eastAsia="el-GR"/>
        </w:rPr>
      </w:pPr>
      <w:r>
        <w:rPr>
          <w:rFonts w:eastAsia="Times New Roman"/>
          <w:lang w:eastAsia="el-GR"/>
        </w:rPr>
        <w:t xml:space="preserve"> </w:t>
      </w:r>
      <w:r w:rsidR="00632784">
        <w:rPr>
          <w:rFonts w:eastAsia="Times New Roman"/>
          <w:lang w:eastAsia="el-GR"/>
        </w:rPr>
        <w:t xml:space="preserve"> </w:t>
      </w:r>
    </w:p>
    <w:p w:rsidR="00E12191" w:rsidRPr="00642E70" w:rsidRDefault="00E12191" w:rsidP="00732DDE">
      <w:pPr>
        <w:rPr>
          <w:rFonts w:eastAsia="Times New Roman"/>
          <w:lang w:eastAsia="el-GR"/>
        </w:rPr>
      </w:pPr>
    </w:p>
    <w:p w:rsidR="00732DDE" w:rsidRPr="00732DDE" w:rsidRDefault="00732DDE" w:rsidP="00732DDE"/>
    <w:p w:rsidR="00BF4BA7" w:rsidRDefault="00BF4BA7">
      <w:pPr>
        <w:spacing w:after="160" w:line="259" w:lineRule="auto"/>
        <w:jc w:val="left"/>
      </w:pPr>
      <w:r>
        <w:br w:type="page"/>
      </w:r>
    </w:p>
    <w:p w:rsidR="00953006" w:rsidRDefault="003428B8" w:rsidP="003428B8">
      <w:pPr>
        <w:pStyle w:val="2"/>
        <w:rPr>
          <w:u w:val="single"/>
        </w:rPr>
      </w:pPr>
      <w:bookmarkStart w:id="6" w:name="_Toc452504810"/>
      <w:r>
        <w:rPr>
          <w:u w:val="single"/>
        </w:rPr>
        <w:lastRenderedPageBreak/>
        <w:t>ΣΥΜΠΕΡΑΣΜΑΤΑ</w:t>
      </w:r>
      <w:bookmarkEnd w:id="6"/>
    </w:p>
    <w:p w:rsidR="003428B8" w:rsidRDefault="003428B8" w:rsidP="003428B8"/>
    <w:p w:rsidR="00CA3AB1" w:rsidRDefault="00CA3AB1" w:rsidP="00476AA2">
      <w:pPr>
        <w:pStyle w:val="3"/>
        <w:numPr>
          <w:ilvl w:val="0"/>
          <w:numId w:val="7"/>
        </w:numPr>
      </w:pPr>
      <w:bookmarkStart w:id="7" w:name="_Toc452504811"/>
      <w:r>
        <w:t>Διπλός πυθμένας</w:t>
      </w:r>
      <w:bookmarkEnd w:id="7"/>
    </w:p>
    <w:p w:rsidR="00664280" w:rsidRPr="00664280" w:rsidRDefault="00664280" w:rsidP="00664280"/>
    <w:p w:rsidR="00CA3AB1" w:rsidRDefault="00CA3AB1" w:rsidP="00CA3AB1">
      <w:r w:rsidRPr="00CA3AB1">
        <w:t>H κατασκευή διπλού πυθμένα κρίνεται απαραίτητη σε πλοία τα οποία μεταφέρουν πετρέλαιο για λόγους προστασίας. Αρκετά ατυχήματα καθώς και διαρροές πετρελαίου θα μπορούσαν να είχαν αποφευχθεί αν δεξαμενόπλοια όπως το «Prestige» δεν ήταν μονοπύθμενα. Το πετρέλαιο έχει καταστροφικές συνέπειες όταν χύνεται στην θάλασσα προκαλώντας τον οικολογικό θάνατο τόσο της υδροχλώριά της περιοχής όσο και της υδροπανίδας της.</w:t>
      </w:r>
    </w:p>
    <w:p w:rsidR="00CA3AB1" w:rsidRDefault="00CA3AB1" w:rsidP="00CA3AB1"/>
    <w:p w:rsidR="00CA3AB1" w:rsidRDefault="00CA3AB1" w:rsidP="00476AA2">
      <w:pPr>
        <w:pStyle w:val="3"/>
        <w:numPr>
          <w:ilvl w:val="0"/>
          <w:numId w:val="6"/>
        </w:numPr>
      </w:pPr>
      <w:bookmarkStart w:id="8" w:name="_Toc452504812"/>
      <w:r>
        <w:t>Βελτίωση σχεδιασμού</w:t>
      </w:r>
      <w:bookmarkEnd w:id="8"/>
    </w:p>
    <w:p w:rsidR="00664280" w:rsidRPr="00664280" w:rsidRDefault="00664280" w:rsidP="00664280"/>
    <w:p w:rsidR="00CA3AB1" w:rsidRDefault="00CA3AB1" w:rsidP="00CA3AB1">
      <w:r w:rsidRPr="00CA3AB1">
        <w:t>O σχεδιασμός ενός πλοίου είναι ιδιαίτερα σημαντικός καθώς το γεωμετρικό του σχήμα συνδέεται άμεσα με την ευστάθεια του . Σε περιπτώσεις ατυχημάτων , τα οποία σχετίζονται με</w:t>
      </w:r>
      <w:r>
        <w:t xml:space="preserve"> την ευστάθεια του καραβιού</w:t>
      </w:r>
      <w:r w:rsidRPr="00CA3AB1">
        <w:t xml:space="preserve"> η συγκεκριμένη βελτίωση κρίνεται απαραίτητη. Επιπλέον ο εξοπλισμός πρέπει να εκσυγχρονίζεται και να διευκολύνει το πλήρωμα να καθιστά την ασφάλεια του πλοίου πιο ευκολά .</w:t>
      </w:r>
    </w:p>
    <w:p w:rsidR="00BB3742" w:rsidRDefault="00BB3742" w:rsidP="00CA3AB1"/>
    <w:p w:rsidR="00BB3742" w:rsidRDefault="00BB3742" w:rsidP="00476AA2">
      <w:pPr>
        <w:pStyle w:val="3"/>
        <w:numPr>
          <w:ilvl w:val="0"/>
          <w:numId w:val="5"/>
        </w:numPr>
      </w:pPr>
      <w:bookmarkStart w:id="9" w:name="_Toc452504813"/>
      <w:r>
        <w:t>Χημική σύσταση μετάλλων</w:t>
      </w:r>
      <w:bookmarkEnd w:id="9"/>
    </w:p>
    <w:p w:rsidR="00BB3742" w:rsidRDefault="00BB3742" w:rsidP="00BB3742"/>
    <w:p w:rsidR="00BB3742" w:rsidRDefault="00BB3742" w:rsidP="00BB3742">
      <w:r>
        <w:t>Στις περισσότερες περιπτώσεις</w:t>
      </w:r>
      <w:r w:rsidR="004F1C2E">
        <w:t xml:space="preserve"> η χημική σύσταση του χάλυβα ενός ναυαγίου είναι αλλοιωμένη. Η παρουσία στοιχείων όπως το θείο και το οξυγόνο συντελούν στην ψαθυρότητα του χάλυβα. Αρκετά κομμάτια ναυαγίων που </w:t>
      </w:r>
      <w:r w:rsidR="0014030D">
        <w:t>επιθεωρήθηκαν</w:t>
      </w:r>
      <w:r w:rsidR="004F1C2E">
        <w:t>, είχαν μεγάλες ποσότητες των παραπάνω στοιχείων μειώνοντας κατά πολύ τις μηχανικές ιδιότητες του κάθε πλοίου.</w:t>
      </w:r>
    </w:p>
    <w:p w:rsidR="00476AA2" w:rsidRDefault="00476AA2" w:rsidP="00BB3742"/>
    <w:p w:rsidR="00476AA2" w:rsidRDefault="00476AA2" w:rsidP="00476AA2">
      <w:pPr>
        <w:pStyle w:val="3"/>
        <w:numPr>
          <w:ilvl w:val="0"/>
          <w:numId w:val="5"/>
        </w:numPr>
      </w:pPr>
      <w:bookmarkStart w:id="10" w:name="_Toc452504814"/>
      <w:r>
        <w:t>Περιοχή πλεύσης</w:t>
      </w:r>
      <w:bookmarkEnd w:id="10"/>
    </w:p>
    <w:p w:rsidR="00476AA2" w:rsidRDefault="00476AA2" w:rsidP="00476AA2"/>
    <w:p w:rsidR="00476AA2" w:rsidRDefault="00476AA2" w:rsidP="00476AA2">
      <w:r>
        <w:t xml:space="preserve">Η περιοχή όπου θα δραστηριοποιείται το πλοίο είναι εξ ίσου σημαντική </w:t>
      </w:r>
      <w:r w:rsidR="00AF5694">
        <w:t>με την σύσταση του μετάλλου.</w:t>
      </w:r>
      <w:r w:rsidR="00D46DC7">
        <w:t xml:space="preserve"> Οι </w:t>
      </w:r>
      <w:r w:rsidR="0014030D">
        <w:t>σχεδιαστές</w:t>
      </w:r>
      <w:r w:rsidR="00D46DC7">
        <w:t xml:space="preserve"> και οι μηχανικοί κατασκευάζοντας ένα πλοίο, το οποίο θα πλέει σε κρύα νερά όπως ο Βόρειος Ατλαντικός, πρέπει να λαμβάνουν υπόψιν την συμπεριφορά και την αντοχή των κατασκευαστικών υλικών που </w:t>
      </w:r>
      <w:r w:rsidR="0014030D">
        <w:t>χρησιμοποιούν</w:t>
      </w:r>
      <w:r w:rsidR="00D46DC7">
        <w:t xml:space="preserve"> σε χαμηλές θερμοκρασίες.</w:t>
      </w:r>
    </w:p>
    <w:p w:rsidR="00D87060" w:rsidRPr="00476AA2" w:rsidRDefault="00D87060" w:rsidP="00476AA2"/>
    <w:p w:rsidR="00BF4BA7" w:rsidRDefault="0014030D" w:rsidP="007F420E">
      <w:pPr>
        <w:pStyle w:val="3"/>
        <w:numPr>
          <w:ilvl w:val="0"/>
          <w:numId w:val="5"/>
        </w:numPr>
      </w:pPr>
      <w:bookmarkStart w:id="11" w:name="_Toc452504815"/>
      <w:r>
        <w:lastRenderedPageBreak/>
        <w:t>Επιθεωρήσεις</w:t>
      </w:r>
      <w:bookmarkEnd w:id="11"/>
    </w:p>
    <w:p w:rsidR="0014030D" w:rsidRDefault="0014030D" w:rsidP="0014030D"/>
    <w:p w:rsidR="0014030D" w:rsidRDefault="008F502A" w:rsidP="0014030D">
      <w:r>
        <w:t xml:space="preserve">Οι συχνές και σωστές επιθεωρήσεις ίσως είναι η πιο σημαντική ενέργεια που πρέπει να γίνεται στην παγκόσμια ναυτιλία, </w:t>
      </w:r>
      <w:r w:rsidR="007C0C9A">
        <w:t>έτσι</w:t>
      </w:r>
      <w:r>
        <w:t xml:space="preserve"> ώστε να αποφεύγονται δυστυχήματα όπως είναι τα παραπάνω.</w:t>
      </w:r>
      <w:r w:rsidR="00A1792B">
        <w:t xml:space="preserve"> Ένα πλοίο το οποίο ταξιδεύει δεν δέχεται μόνο τις δυνάμεις του</w:t>
      </w:r>
      <w:r w:rsidR="007C0C9A">
        <w:t xml:space="preserve"> βάρους και του φορτίου που μεταφέ</w:t>
      </w:r>
      <w:r w:rsidR="00A1792B">
        <w:t xml:space="preserve">ρει </w:t>
      </w:r>
      <w:r w:rsidR="007C0C9A">
        <w:t>αλλά</w:t>
      </w:r>
      <w:r w:rsidR="00A1792B">
        <w:t xml:space="preserve"> </w:t>
      </w:r>
      <w:r w:rsidR="007C0C9A">
        <w:t>ταυτόχρονα δυνά</w:t>
      </w:r>
      <w:r w:rsidR="00A1792B">
        <w:t>μεις από το περιβάλλον του δηλαδή την θάλασσα. Το άθροισμα αυτών των δυνάμεων επιδρά άμεσα στον σκελετό του καραβιού. Το παραπάνω άθροισμα επιφέρει την κόπωση στην κατασκευή του πλοίου που αρκετές φορές μπορεί να αποβεί μοιραία</w:t>
      </w:r>
      <w:r w:rsidR="00C949E7">
        <w:t>, αν δεν βρίσκεται υπό έλεγχο.</w:t>
      </w:r>
    </w:p>
    <w:p w:rsidR="008D45CA" w:rsidRDefault="008D45CA" w:rsidP="0014030D">
      <w:r>
        <w:t xml:space="preserve">Στο παρακάτω βίντεο παρατηρούνται οι μηχανικές καταπονήσεις που δέχεται το πλοίο κατά την </w:t>
      </w:r>
      <w:r w:rsidR="007C0C9A">
        <w:t>διάρκεια</w:t>
      </w:r>
      <w:r>
        <w:t xml:space="preserve"> του ταξιδιού του.</w:t>
      </w:r>
    </w:p>
    <w:p w:rsidR="009C582E" w:rsidRDefault="009C582E" w:rsidP="009C582E">
      <w:pPr>
        <w:keepNext/>
      </w:pPr>
      <w:r>
        <w:rPr>
          <w:noProof/>
          <w:lang w:eastAsia="el-GR"/>
        </w:rPr>
        <w:drawing>
          <wp:inline distT="0" distB="0" distL="0" distR="0">
            <wp:extent cx="5305425" cy="3790950"/>
            <wp:effectExtent l="0" t="0" r="9525" b="0"/>
            <wp:docPr id="25" name="Βίντεο 2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 uri="{C809E66F-F1BF-436E-b5F7-EEA9579F0CBA}">
                          <wp15:webVideoPr xmlns:wp15="http://schemas.microsoft.com/office/word/2012/wordprocessingDrawing"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embeddedHtml="&lt;iframe id=&quot;ytplayer&quot; src=&quot;https://www.youtube.com/embed/PmlTk_3NN_g&quot; frameborder=&quot;0&quot; type=&quot;text/html&quot; width=&quot;816&quot; height=&quot;480&quot; /&gt;" h="480" w="816"/>
                        </a:ext>
                      </a:extLst>
                    </a:blip>
                    <a:stretch>
                      <a:fillRect/>
                    </a:stretch>
                  </pic:blipFill>
                  <pic:spPr>
                    <a:xfrm>
                      <a:off x="0" y="0"/>
                      <a:ext cx="5305425" cy="3790950"/>
                    </a:xfrm>
                    <a:prstGeom prst="rect">
                      <a:avLst/>
                    </a:prstGeom>
                  </pic:spPr>
                </pic:pic>
              </a:graphicData>
            </a:graphic>
          </wp:inline>
        </w:drawing>
      </w:r>
    </w:p>
    <w:p w:rsidR="009C582E" w:rsidRDefault="009C582E" w:rsidP="009C582E">
      <w:pPr>
        <w:pStyle w:val="a5"/>
      </w:pPr>
      <w:r>
        <w:t xml:space="preserve">Εικόνα </w:t>
      </w:r>
      <w:fldSimple w:instr=" SEQ Εικόνα \* ARABIC ">
        <w:r>
          <w:rPr>
            <w:noProof/>
          </w:rPr>
          <w:t>24</w:t>
        </w:r>
      </w:fldSimple>
      <w:r w:rsidRPr="009F2045">
        <w:t xml:space="preserve"> Καταπον</w:t>
      </w:r>
      <w:r>
        <w:t>ήσεις</w:t>
      </w:r>
    </w:p>
    <w:p w:rsidR="00F93604" w:rsidRDefault="00F93604">
      <w:pPr>
        <w:spacing w:after="160" w:line="259" w:lineRule="auto"/>
        <w:jc w:val="left"/>
      </w:pPr>
      <w:r>
        <w:br w:type="page"/>
      </w:r>
    </w:p>
    <w:p w:rsidR="009C582E" w:rsidRDefault="00F93604" w:rsidP="00F93604">
      <w:pPr>
        <w:pStyle w:val="1"/>
        <w:rPr>
          <w:u w:val="single"/>
        </w:rPr>
      </w:pPr>
      <w:bookmarkStart w:id="12" w:name="_Toc452504816"/>
      <w:r w:rsidRPr="00F93604">
        <w:rPr>
          <w:u w:val="single"/>
        </w:rPr>
        <w:lastRenderedPageBreak/>
        <w:t>Ευχαριστίες</w:t>
      </w:r>
      <w:bookmarkEnd w:id="12"/>
    </w:p>
    <w:p w:rsidR="00F93604" w:rsidRDefault="00F93604" w:rsidP="00F93604"/>
    <w:p w:rsidR="00F93604" w:rsidRDefault="00F93604" w:rsidP="00F93604">
      <w:r>
        <w:t xml:space="preserve">Θα ήθελα να ευχαριστήσω τους ακροατές που είχαν την </w:t>
      </w:r>
      <w:r w:rsidR="007C0C9A">
        <w:t>υπομονή</w:t>
      </w:r>
      <w:bookmarkStart w:id="13" w:name="_GoBack"/>
      <w:bookmarkEnd w:id="13"/>
      <w:r>
        <w:t xml:space="preserve"> και και με άκουσαν καθώς και τον καθηγητή μου κ.Φραγκιαδάκη που μου έδωσε την δυνατότητα να ερευνήσω και να επεκτείνω τις γνώσεις μου.</w:t>
      </w:r>
    </w:p>
    <w:p w:rsidR="00691D9D" w:rsidRDefault="00691D9D">
      <w:pPr>
        <w:spacing w:after="160" w:line="259" w:lineRule="auto"/>
        <w:jc w:val="left"/>
      </w:pPr>
      <w:r>
        <w:br w:type="page"/>
      </w:r>
    </w:p>
    <w:bookmarkStart w:id="14" w:name="_Toc452504817" w:displacedByCustomXml="next"/>
    <w:sdt>
      <w:sdtPr>
        <w:rPr>
          <w:rFonts w:eastAsiaTheme="minorEastAsia" w:cstheme="minorBidi"/>
          <w:color w:val="auto"/>
          <w:sz w:val="24"/>
          <w:szCs w:val="22"/>
        </w:rPr>
        <w:id w:val="-1640408513"/>
        <w:docPartObj>
          <w:docPartGallery w:val="Bibliographies"/>
          <w:docPartUnique/>
        </w:docPartObj>
      </w:sdtPr>
      <w:sdtContent>
        <w:p w:rsidR="00FC5472" w:rsidRPr="00FC5472" w:rsidRDefault="00691D9D" w:rsidP="00FD5225">
          <w:pPr>
            <w:pStyle w:val="1"/>
          </w:pPr>
          <w:r>
            <w:t>Βιβλιογραφία</w:t>
          </w:r>
          <w:bookmarkEnd w:id="14"/>
        </w:p>
        <w:sdt>
          <w:sdtPr>
            <w:id w:val="111145805"/>
            <w:bibliography/>
          </w:sdtPr>
          <w:sdtContent>
            <w:p w:rsidR="00691D9D" w:rsidRDefault="00810656">
              <w:hyperlink r:id="rId38" w:history="1">
                <w:r w:rsidR="00691D9D" w:rsidRPr="003D41F7">
                  <w:rPr>
                    <w:rStyle w:val="-"/>
                  </w:rPr>
                  <w:t>http://www.rina.org.uk/mol_comfort_accident.html</w:t>
                </w:r>
              </w:hyperlink>
            </w:p>
            <w:p w:rsidR="00691D9D" w:rsidRDefault="00810656">
              <w:hyperlink r:id="rId39" w:history="1">
                <w:r w:rsidR="00691D9D" w:rsidRPr="003D41F7">
                  <w:rPr>
                    <w:rStyle w:val="-"/>
                  </w:rPr>
                  <w:t>https://www.youtube.com/watch?v=SR1xNHWlEeM</w:t>
                </w:r>
              </w:hyperlink>
            </w:p>
            <w:p w:rsidR="00691D9D" w:rsidRDefault="00810656">
              <w:hyperlink r:id="rId40" w:history="1">
                <w:r w:rsidR="00691D9D" w:rsidRPr="003D41F7">
                  <w:rPr>
                    <w:rStyle w:val="-"/>
                  </w:rPr>
                  <w:t>http://www.tms.org/pubs/journals/jom/9801/felkins-9801.html</w:t>
                </w:r>
              </w:hyperlink>
            </w:p>
            <w:p w:rsidR="00691D9D" w:rsidRDefault="00810656">
              <w:hyperlink r:id="rId41" w:history="1">
                <w:r w:rsidR="00691D9D" w:rsidRPr="003D41F7">
                  <w:rPr>
                    <w:rStyle w:val="-"/>
                  </w:rPr>
                  <w:t>https://www.youtube.com/watch?v=ch1fu5XpKVs</w:t>
                </w:r>
              </w:hyperlink>
            </w:p>
            <w:p w:rsidR="00691D9D" w:rsidRDefault="00810656">
              <w:hyperlink r:id="rId42" w:history="1">
                <w:r w:rsidR="00691D9D" w:rsidRPr="003D41F7">
                  <w:rPr>
                    <w:rStyle w:val="-"/>
                  </w:rPr>
                  <w:t>https://en.wikipedia.org/wiki/MV_Prestige</w:t>
                </w:r>
              </w:hyperlink>
            </w:p>
            <w:p w:rsidR="00691D9D" w:rsidRDefault="00810656">
              <w:hyperlink r:id="rId43" w:history="1">
                <w:r w:rsidR="00691D9D" w:rsidRPr="003D41F7">
                  <w:rPr>
                    <w:rStyle w:val="-"/>
                  </w:rPr>
                  <w:t>https://en.wikipedia.org/wiki/SS_Pendleton</w:t>
                </w:r>
              </w:hyperlink>
            </w:p>
            <w:p w:rsidR="00691D9D" w:rsidRDefault="00810656">
              <w:hyperlink r:id="rId44" w:history="1">
                <w:r w:rsidR="00691D9D" w:rsidRPr="003D41F7">
                  <w:rPr>
                    <w:rStyle w:val="-"/>
                  </w:rPr>
                  <w:t>https://www.youtube.com/watch?v=PmlTk_3NN_g</w:t>
                </w:r>
              </w:hyperlink>
            </w:p>
            <w:p w:rsidR="00691D9D" w:rsidRDefault="00810656">
              <w:pPr>
                <w:rPr>
                  <w:rStyle w:val="-"/>
                </w:rPr>
              </w:pPr>
              <w:hyperlink r:id="rId45" w:history="1">
                <w:r w:rsidR="00691D9D" w:rsidRPr="003D41F7">
                  <w:rPr>
                    <w:rStyle w:val="-"/>
                  </w:rPr>
                  <w:t>https://en.wikipedia.org/wiki/RMS_Titanic</w:t>
                </w:r>
              </w:hyperlink>
            </w:p>
            <w:p w:rsidR="009F2045" w:rsidRDefault="00810656">
              <w:hyperlink r:id="rId46" w:history="1">
                <w:r w:rsidR="009F2045" w:rsidRPr="005A6293">
                  <w:rPr>
                    <w:rStyle w:val="-"/>
                  </w:rPr>
                  <w:t>http://www.ispania.gr/arthra/diafora/3636-dexamenoploio-prestige-oikologiki-katastrofi</w:t>
                </w:r>
              </w:hyperlink>
            </w:p>
            <w:p w:rsidR="009F2045" w:rsidRDefault="00810656">
              <w:hyperlink r:id="rId47" w:history="1">
                <w:r w:rsidR="009F2045" w:rsidRPr="005A6293">
                  <w:rPr>
                    <w:rStyle w:val="-"/>
                  </w:rPr>
                  <w:t>https://www.youtube.com/watch?v=vjKGYJac0GU</w:t>
                </w:r>
              </w:hyperlink>
            </w:p>
            <w:p w:rsidR="009F2045" w:rsidRDefault="009F2045"/>
            <w:p w:rsidR="00691D9D" w:rsidRDefault="00810656"/>
          </w:sdtContent>
        </w:sdt>
      </w:sdtContent>
    </w:sdt>
    <w:p w:rsidR="00691D9D" w:rsidRPr="00F93604" w:rsidRDefault="00691D9D" w:rsidP="00F93604"/>
    <w:p w:rsidR="00BF4BA7" w:rsidRPr="00BF4BA7" w:rsidRDefault="00BF4BA7" w:rsidP="00BF4BA7"/>
    <w:p w:rsidR="00BF4BA7" w:rsidRPr="00BF4BA7" w:rsidRDefault="00BF4BA7" w:rsidP="00BF4BA7">
      <w:pPr>
        <w:rPr>
          <w:lang w:eastAsia="el-GR"/>
        </w:rPr>
      </w:pPr>
    </w:p>
    <w:sectPr w:rsidR="00BF4BA7" w:rsidRPr="00BF4BA7" w:rsidSect="00AE229D">
      <w:footerReference w:type="default" r:id="rId48"/>
      <w:pgSz w:w="11906" w:h="16838"/>
      <w:pgMar w:top="1440" w:right="1800" w:bottom="1440" w:left="180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0A70" w:rsidRDefault="00B30A70" w:rsidP="00EE234F">
      <w:pPr>
        <w:spacing w:after="0" w:line="240" w:lineRule="auto"/>
      </w:pPr>
      <w:r>
        <w:separator/>
      </w:r>
    </w:p>
  </w:endnote>
  <w:endnote w:type="continuationSeparator" w:id="0">
    <w:p w:rsidR="00B30A70" w:rsidRDefault="00B30A70" w:rsidP="00EE23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5555870"/>
      <w:docPartObj>
        <w:docPartGallery w:val="Page Numbers (Bottom of Page)"/>
        <w:docPartUnique/>
      </w:docPartObj>
    </w:sdtPr>
    <w:sdtContent>
      <w:p w:rsidR="00EE234F" w:rsidRDefault="00810656">
        <w:pPr>
          <w:pStyle w:val="a9"/>
          <w:jc w:val="right"/>
        </w:pPr>
        <w:r>
          <w:fldChar w:fldCharType="begin"/>
        </w:r>
        <w:r w:rsidR="00EE234F">
          <w:instrText>PAGE   \* MERGEFORMAT</w:instrText>
        </w:r>
        <w:r>
          <w:fldChar w:fldCharType="separate"/>
        </w:r>
        <w:r w:rsidR="007A153C">
          <w:rPr>
            <w:noProof/>
          </w:rPr>
          <w:t>1</w:t>
        </w:r>
        <w:r>
          <w:fldChar w:fldCharType="end"/>
        </w:r>
      </w:p>
    </w:sdtContent>
  </w:sdt>
  <w:p w:rsidR="00EE234F" w:rsidRDefault="00EE234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0A70" w:rsidRDefault="00B30A70" w:rsidP="00EE234F">
      <w:pPr>
        <w:spacing w:after="0" w:line="240" w:lineRule="auto"/>
      </w:pPr>
      <w:r>
        <w:separator/>
      </w:r>
    </w:p>
  </w:footnote>
  <w:footnote w:type="continuationSeparator" w:id="0">
    <w:p w:rsidR="00B30A70" w:rsidRDefault="00B30A70" w:rsidP="00EE23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75C12"/>
    <w:multiLevelType w:val="hybridMultilevel"/>
    <w:tmpl w:val="B6D233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AF01811"/>
    <w:multiLevelType w:val="hybridMultilevel"/>
    <w:tmpl w:val="01F0BF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53F5CF6"/>
    <w:multiLevelType w:val="hybridMultilevel"/>
    <w:tmpl w:val="9D58E5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4E931B86"/>
    <w:multiLevelType w:val="hybridMultilevel"/>
    <w:tmpl w:val="686427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50AA55B3"/>
    <w:multiLevelType w:val="hybridMultilevel"/>
    <w:tmpl w:val="11F060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67295448"/>
    <w:multiLevelType w:val="hybridMultilevel"/>
    <w:tmpl w:val="A0464A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68572C83"/>
    <w:multiLevelType w:val="hybridMultilevel"/>
    <w:tmpl w:val="B5BEA7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5"/>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AE229D"/>
    <w:rsid w:val="00000DAF"/>
    <w:rsid w:val="00034B88"/>
    <w:rsid w:val="00044F58"/>
    <w:rsid w:val="00047757"/>
    <w:rsid w:val="00061134"/>
    <w:rsid w:val="00065FC5"/>
    <w:rsid w:val="000700C7"/>
    <w:rsid w:val="000915E9"/>
    <w:rsid w:val="000E27AB"/>
    <w:rsid w:val="00137612"/>
    <w:rsid w:val="0014030D"/>
    <w:rsid w:val="00146D6F"/>
    <w:rsid w:val="00172043"/>
    <w:rsid w:val="0018315D"/>
    <w:rsid w:val="001918F7"/>
    <w:rsid w:val="001B2E2D"/>
    <w:rsid w:val="001F22E8"/>
    <w:rsid w:val="00211176"/>
    <w:rsid w:val="002206CA"/>
    <w:rsid w:val="00223F7B"/>
    <w:rsid w:val="002413AB"/>
    <w:rsid w:val="00245C3A"/>
    <w:rsid w:val="002645D0"/>
    <w:rsid w:val="002858DF"/>
    <w:rsid w:val="00296043"/>
    <w:rsid w:val="002978FF"/>
    <w:rsid w:val="002C3A0D"/>
    <w:rsid w:val="002D2D1F"/>
    <w:rsid w:val="002D4107"/>
    <w:rsid w:val="002F6ACB"/>
    <w:rsid w:val="003204C3"/>
    <w:rsid w:val="00326F63"/>
    <w:rsid w:val="00330028"/>
    <w:rsid w:val="003428B8"/>
    <w:rsid w:val="003650BD"/>
    <w:rsid w:val="003766EB"/>
    <w:rsid w:val="003A763F"/>
    <w:rsid w:val="003E6297"/>
    <w:rsid w:val="00431DBA"/>
    <w:rsid w:val="00434AF9"/>
    <w:rsid w:val="00447806"/>
    <w:rsid w:val="00454CDE"/>
    <w:rsid w:val="00465701"/>
    <w:rsid w:val="004760EA"/>
    <w:rsid w:val="00476AA2"/>
    <w:rsid w:val="004D2E59"/>
    <w:rsid w:val="004E1BB1"/>
    <w:rsid w:val="004F1C2E"/>
    <w:rsid w:val="005210B0"/>
    <w:rsid w:val="005761CD"/>
    <w:rsid w:val="005924A5"/>
    <w:rsid w:val="005A3A1B"/>
    <w:rsid w:val="005F79EC"/>
    <w:rsid w:val="0063079A"/>
    <w:rsid w:val="00630CF8"/>
    <w:rsid w:val="00632784"/>
    <w:rsid w:val="00642E70"/>
    <w:rsid w:val="00664280"/>
    <w:rsid w:val="006801E0"/>
    <w:rsid w:val="00691D9D"/>
    <w:rsid w:val="0069677E"/>
    <w:rsid w:val="006D3A8B"/>
    <w:rsid w:val="00726B2A"/>
    <w:rsid w:val="00732DDE"/>
    <w:rsid w:val="007377BB"/>
    <w:rsid w:val="00760957"/>
    <w:rsid w:val="00766C2E"/>
    <w:rsid w:val="007725E8"/>
    <w:rsid w:val="00772ADD"/>
    <w:rsid w:val="0077487B"/>
    <w:rsid w:val="00784257"/>
    <w:rsid w:val="00791A6C"/>
    <w:rsid w:val="007A153C"/>
    <w:rsid w:val="007C0C9A"/>
    <w:rsid w:val="007C579B"/>
    <w:rsid w:val="007D331B"/>
    <w:rsid w:val="007D4BBC"/>
    <w:rsid w:val="007F420E"/>
    <w:rsid w:val="00810656"/>
    <w:rsid w:val="00810B26"/>
    <w:rsid w:val="0083027F"/>
    <w:rsid w:val="00837E89"/>
    <w:rsid w:val="00841C20"/>
    <w:rsid w:val="00891B34"/>
    <w:rsid w:val="008B50C8"/>
    <w:rsid w:val="008D45CA"/>
    <w:rsid w:val="008E6559"/>
    <w:rsid w:val="008F502A"/>
    <w:rsid w:val="00914C63"/>
    <w:rsid w:val="00920222"/>
    <w:rsid w:val="00923786"/>
    <w:rsid w:val="00953006"/>
    <w:rsid w:val="00985703"/>
    <w:rsid w:val="009C582E"/>
    <w:rsid w:val="009D0B8E"/>
    <w:rsid w:val="009F2045"/>
    <w:rsid w:val="009F6DBA"/>
    <w:rsid w:val="00A1792B"/>
    <w:rsid w:val="00A4424C"/>
    <w:rsid w:val="00A458E6"/>
    <w:rsid w:val="00A52883"/>
    <w:rsid w:val="00A52E8D"/>
    <w:rsid w:val="00A60A48"/>
    <w:rsid w:val="00A67403"/>
    <w:rsid w:val="00A74DCB"/>
    <w:rsid w:val="00A87834"/>
    <w:rsid w:val="00AB2CEE"/>
    <w:rsid w:val="00AB3349"/>
    <w:rsid w:val="00AD0A40"/>
    <w:rsid w:val="00AE229D"/>
    <w:rsid w:val="00AE61D3"/>
    <w:rsid w:val="00AE77AE"/>
    <w:rsid w:val="00AF5694"/>
    <w:rsid w:val="00B0479A"/>
    <w:rsid w:val="00B06AF3"/>
    <w:rsid w:val="00B30988"/>
    <w:rsid w:val="00B30A70"/>
    <w:rsid w:val="00B427D3"/>
    <w:rsid w:val="00B65888"/>
    <w:rsid w:val="00B7495C"/>
    <w:rsid w:val="00B754DE"/>
    <w:rsid w:val="00B8345E"/>
    <w:rsid w:val="00BA1DC1"/>
    <w:rsid w:val="00BB3742"/>
    <w:rsid w:val="00BB62D6"/>
    <w:rsid w:val="00BD5205"/>
    <w:rsid w:val="00BD708B"/>
    <w:rsid w:val="00BE5FFE"/>
    <w:rsid w:val="00BF4BA7"/>
    <w:rsid w:val="00C16058"/>
    <w:rsid w:val="00C420EE"/>
    <w:rsid w:val="00C71B64"/>
    <w:rsid w:val="00C949E7"/>
    <w:rsid w:val="00C952AC"/>
    <w:rsid w:val="00CA3AB1"/>
    <w:rsid w:val="00CB2C61"/>
    <w:rsid w:val="00CB7A71"/>
    <w:rsid w:val="00D10762"/>
    <w:rsid w:val="00D20B6F"/>
    <w:rsid w:val="00D254DF"/>
    <w:rsid w:val="00D3798A"/>
    <w:rsid w:val="00D46DC7"/>
    <w:rsid w:val="00D6146D"/>
    <w:rsid w:val="00D658E5"/>
    <w:rsid w:val="00D65AA6"/>
    <w:rsid w:val="00D847A4"/>
    <w:rsid w:val="00D87060"/>
    <w:rsid w:val="00DB32A0"/>
    <w:rsid w:val="00DE2D9D"/>
    <w:rsid w:val="00DF07BA"/>
    <w:rsid w:val="00E12191"/>
    <w:rsid w:val="00E2101E"/>
    <w:rsid w:val="00E43902"/>
    <w:rsid w:val="00E561B8"/>
    <w:rsid w:val="00E70FCE"/>
    <w:rsid w:val="00E83012"/>
    <w:rsid w:val="00ED760E"/>
    <w:rsid w:val="00EE234F"/>
    <w:rsid w:val="00EF1508"/>
    <w:rsid w:val="00F110AB"/>
    <w:rsid w:val="00F24257"/>
    <w:rsid w:val="00F45230"/>
    <w:rsid w:val="00F47762"/>
    <w:rsid w:val="00F57E41"/>
    <w:rsid w:val="00F74E76"/>
    <w:rsid w:val="00F93604"/>
    <w:rsid w:val="00FC5472"/>
    <w:rsid w:val="00FD5225"/>
    <w:rsid w:val="00FE37E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1BB1"/>
    <w:pPr>
      <w:spacing w:after="200" w:line="276" w:lineRule="auto"/>
      <w:jc w:val="both"/>
    </w:pPr>
    <w:rPr>
      <w:rFonts w:eastAsiaTheme="minorEastAsia"/>
    </w:rPr>
  </w:style>
  <w:style w:type="paragraph" w:styleId="1">
    <w:name w:val="heading 1"/>
    <w:basedOn w:val="a"/>
    <w:next w:val="a"/>
    <w:link w:val="1Char"/>
    <w:uiPriority w:val="9"/>
    <w:qFormat/>
    <w:rsid w:val="00C16058"/>
    <w:pPr>
      <w:keepNext/>
      <w:keepLines/>
      <w:spacing w:before="240" w:after="0"/>
      <w:outlineLvl w:val="0"/>
    </w:pPr>
    <w:rPr>
      <w:rFonts w:eastAsiaTheme="majorEastAsia" w:cstheme="majorBidi"/>
      <w:color w:val="2E74B5" w:themeColor="accent1" w:themeShade="BF"/>
      <w:sz w:val="32"/>
      <w:szCs w:val="32"/>
    </w:rPr>
  </w:style>
  <w:style w:type="paragraph" w:styleId="2">
    <w:name w:val="heading 2"/>
    <w:basedOn w:val="a"/>
    <w:next w:val="a"/>
    <w:link w:val="2Char"/>
    <w:uiPriority w:val="9"/>
    <w:unhideWhenUsed/>
    <w:qFormat/>
    <w:rsid w:val="00C16058"/>
    <w:pPr>
      <w:keepNext/>
      <w:keepLines/>
      <w:spacing w:before="40" w:after="0"/>
      <w:outlineLvl w:val="1"/>
    </w:pPr>
    <w:rPr>
      <w:rFonts w:eastAsiaTheme="majorEastAsia" w:cstheme="majorBidi"/>
      <w:color w:val="2E74B5" w:themeColor="accent1" w:themeShade="BF"/>
      <w:sz w:val="26"/>
      <w:szCs w:val="26"/>
    </w:rPr>
  </w:style>
  <w:style w:type="paragraph" w:styleId="3">
    <w:name w:val="heading 3"/>
    <w:basedOn w:val="a"/>
    <w:next w:val="a"/>
    <w:link w:val="3Char"/>
    <w:uiPriority w:val="9"/>
    <w:unhideWhenUsed/>
    <w:qFormat/>
    <w:rsid w:val="00C16058"/>
    <w:pPr>
      <w:keepNext/>
      <w:keepLines/>
      <w:spacing w:before="40" w:after="0"/>
      <w:outlineLvl w:val="2"/>
    </w:pPr>
    <w:rPr>
      <w:rFonts w:eastAsiaTheme="majorEastAsia" w:cstheme="majorBidi"/>
      <w:color w:val="1F4D78" w:themeColor="accent1" w:themeShade="7F"/>
      <w:szCs w:val="24"/>
    </w:rPr>
  </w:style>
  <w:style w:type="paragraph" w:styleId="4">
    <w:name w:val="heading 4"/>
    <w:basedOn w:val="a"/>
    <w:next w:val="a"/>
    <w:link w:val="4Char"/>
    <w:uiPriority w:val="9"/>
    <w:unhideWhenUsed/>
    <w:qFormat/>
    <w:rsid w:val="00C16058"/>
    <w:pPr>
      <w:keepNext/>
      <w:keepLines/>
      <w:spacing w:before="40" w:after="0"/>
      <w:outlineLvl w:val="3"/>
    </w:pPr>
    <w:rPr>
      <w:rFonts w:eastAsiaTheme="majorEastAsia" w:cstheme="majorBidi"/>
      <w:i/>
      <w:iCs/>
      <w:color w:val="2E74B5" w:themeColor="accent1" w:themeShade="BF"/>
    </w:rPr>
  </w:style>
  <w:style w:type="paragraph" w:styleId="5">
    <w:name w:val="heading 5"/>
    <w:basedOn w:val="a"/>
    <w:next w:val="a"/>
    <w:link w:val="5Char"/>
    <w:uiPriority w:val="9"/>
    <w:unhideWhenUsed/>
    <w:qFormat/>
    <w:rsid w:val="00C16058"/>
    <w:pPr>
      <w:keepNext/>
      <w:keepLines/>
      <w:spacing w:before="40" w:after="0"/>
      <w:outlineLvl w:val="4"/>
    </w:pPr>
    <w:rPr>
      <w:rFonts w:eastAsiaTheme="majorEastAsia"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16058"/>
    <w:rPr>
      <w:rFonts w:eastAsiaTheme="majorEastAsia" w:cstheme="majorBidi"/>
      <w:color w:val="2E74B5" w:themeColor="accent1" w:themeShade="BF"/>
      <w:sz w:val="32"/>
      <w:szCs w:val="32"/>
    </w:rPr>
  </w:style>
  <w:style w:type="character" w:customStyle="1" w:styleId="2Char">
    <w:name w:val="Επικεφαλίδα 2 Char"/>
    <w:basedOn w:val="a0"/>
    <w:link w:val="2"/>
    <w:uiPriority w:val="9"/>
    <w:rsid w:val="00C16058"/>
    <w:rPr>
      <w:rFonts w:eastAsiaTheme="majorEastAsia" w:cstheme="majorBidi"/>
      <w:color w:val="2E74B5" w:themeColor="accent1" w:themeShade="BF"/>
      <w:sz w:val="26"/>
      <w:szCs w:val="26"/>
    </w:rPr>
  </w:style>
  <w:style w:type="character" w:customStyle="1" w:styleId="3Char">
    <w:name w:val="Επικεφαλίδα 3 Char"/>
    <w:basedOn w:val="a0"/>
    <w:link w:val="3"/>
    <w:uiPriority w:val="9"/>
    <w:rsid w:val="00C16058"/>
    <w:rPr>
      <w:rFonts w:eastAsiaTheme="majorEastAsia" w:cstheme="majorBidi"/>
      <w:color w:val="1F4D78" w:themeColor="accent1" w:themeShade="7F"/>
      <w:szCs w:val="24"/>
    </w:rPr>
  </w:style>
  <w:style w:type="character" w:customStyle="1" w:styleId="4Char">
    <w:name w:val="Επικεφαλίδα 4 Char"/>
    <w:basedOn w:val="a0"/>
    <w:link w:val="4"/>
    <w:uiPriority w:val="9"/>
    <w:rsid w:val="00C16058"/>
    <w:rPr>
      <w:rFonts w:eastAsiaTheme="majorEastAsia" w:cstheme="majorBidi"/>
      <w:i/>
      <w:iCs/>
      <w:color w:val="2E74B5" w:themeColor="accent1" w:themeShade="BF"/>
    </w:rPr>
  </w:style>
  <w:style w:type="character" w:customStyle="1" w:styleId="5Char">
    <w:name w:val="Επικεφαλίδα 5 Char"/>
    <w:basedOn w:val="a0"/>
    <w:link w:val="5"/>
    <w:uiPriority w:val="9"/>
    <w:rsid w:val="00C16058"/>
    <w:rPr>
      <w:rFonts w:eastAsiaTheme="majorEastAsia" w:cstheme="majorBidi"/>
      <w:color w:val="2E74B5" w:themeColor="accent1" w:themeShade="BF"/>
    </w:rPr>
  </w:style>
  <w:style w:type="paragraph" w:styleId="a3">
    <w:name w:val="Title"/>
    <w:basedOn w:val="a"/>
    <w:next w:val="a"/>
    <w:link w:val="Char"/>
    <w:uiPriority w:val="10"/>
    <w:qFormat/>
    <w:rsid w:val="00C16058"/>
    <w:pPr>
      <w:spacing w:after="0" w:line="240" w:lineRule="auto"/>
      <w:contextualSpacing/>
    </w:pPr>
    <w:rPr>
      <w:rFonts w:eastAsiaTheme="majorEastAsia" w:cstheme="majorBidi"/>
      <w:spacing w:val="-10"/>
      <w:kern w:val="28"/>
      <w:sz w:val="56"/>
      <w:szCs w:val="56"/>
    </w:rPr>
  </w:style>
  <w:style w:type="character" w:customStyle="1" w:styleId="Char">
    <w:name w:val="Τίτλος Char"/>
    <w:basedOn w:val="a0"/>
    <w:link w:val="a3"/>
    <w:uiPriority w:val="10"/>
    <w:rsid w:val="00C16058"/>
    <w:rPr>
      <w:rFonts w:eastAsiaTheme="majorEastAsia" w:cstheme="majorBidi"/>
      <w:spacing w:val="-10"/>
      <w:kern w:val="28"/>
      <w:sz w:val="56"/>
      <w:szCs w:val="56"/>
    </w:rPr>
  </w:style>
  <w:style w:type="paragraph" w:styleId="a4">
    <w:name w:val="No Spacing"/>
    <w:link w:val="Char0"/>
    <w:uiPriority w:val="1"/>
    <w:qFormat/>
    <w:rsid w:val="00AE229D"/>
    <w:pPr>
      <w:spacing w:after="0" w:line="240" w:lineRule="auto"/>
    </w:pPr>
    <w:rPr>
      <w:rFonts w:asciiTheme="minorHAnsi" w:eastAsiaTheme="minorEastAsia" w:hAnsiTheme="minorHAnsi"/>
      <w:sz w:val="22"/>
      <w:lang w:eastAsia="el-GR"/>
    </w:rPr>
  </w:style>
  <w:style w:type="character" w:customStyle="1" w:styleId="Char0">
    <w:name w:val="Χωρίς διάστιχο Char"/>
    <w:basedOn w:val="a0"/>
    <w:link w:val="a4"/>
    <w:uiPriority w:val="1"/>
    <w:rsid w:val="00AE229D"/>
    <w:rPr>
      <w:rFonts w:asciiTheme="minorHAnsi" w:eastAsiaTheme="minorEastAsia" w:hAnsiTheme="minorHAnsi"/>
      <w:sz w:val="22"/>
      <w:lang w:eastAsia="el-GR"/>
    </w:rPr>
  </w:style>
  <w:style w:type="paragraph" w:styleId="a5">
    <w:name w:val="caption"/>
    <w:basedOn w:val="a"/>
    <w:next w:val="a"/>
    <w:uiPriority w:val="35"/>
    <w:unhideWhenUsed/>
    <w:qFormat/>
    <w:rsid w:val="00760957"/>
    <w:pPr>
      <w:spacing w:line="240" w:lineRule="auto"/>
    </w:pPr>
    <w:rPr>
      <w:i/>
      <w:iCs/>
      <w:color w:val="44546A" w:themeColor="text2"/>
      <w:sz w:val="18"/>
      <w:szCs w:val="18"/>
    </w:rPr>
  </w:style>
  <w:style w:type="paragraph" w:styleId="a6">
    <w:name w:val="List Paragraph"/>
    <w:basedOn w:val="a"/>
    <w:uiPriority w:val="34"/>
    <w:qFormat/>
    <w:rsid w:val="00F74E76"/>
    <w:pPr>
      <w:ind w:left="720"/>
      <w:contextualSpacing/>
    </w:pPr>
  </w:style>
  <w:style w:type="character" w:customStyle="1" w:styleId="apple-converted-space">
    <w:name w:val="apple-converted-space"/>
    <w:basedOn w:val="a0"/>
    <w:rsid w:val="00D658E5"/>
  </w:style>
  <w:style w:type="paragraph" w:styleId="Web">
    <w:name w:val="Normal (Web)"/>
    <w:basedOn w:val="a"/>
    <w:uiPriority w:val="99"/>
    <w:semiHidden/>
    <w:unhideWhenUsed/>
    <w:rsid w:val="00D658E5"/>
    <w:pPr>
      <w:spacing w:before="100" w:beforeAutospacing="1" w:after="100" w:afterAutospacing="1" w:line="240" w:lineRule="auto"/>
      <w:jc w:val="left"/>
    </w:pPr>
    <w:rPr>
      <w:rFonts w:eastAsia="Times New Roman" w:cs="Times New Roman"/>
      <w:szCs w:val="24"/>
      <w:lang w:eastAsia="el-GR"/>
    </w:rPr>
  </w:style>
  <w:style w:type="paragraph" w:styleId="a7">
    <w:name w:val="TOC Heading"/>
    <w:basedOn w:val="1"/>
    <w:next w:val="a"/>
    <w:uiPriority w:val="39"/>
    <w:unhideWhenUsed/>
    <w:qFormat/>
    <w:rsid w:val="00EE234F"/>
    <w:pPr>
      <w:spacing w:line="259" w:lineRule="auto"/>
      <w:jc w:val="left"/>
      <w:outlineLvl w:val="9"/>
    </w:pPr>
    <w:rPr>
      <w:rFonts w:asciiTheme="majorHAnsi" w:hAnsiTheme="majorHAnsi"/>
      <w:lang w:eastAsia="el-GR"/>
    </w:rPr>
  </w:style>
  <w:style w:type="paragraph" w:styleId="10">
    <w:name w:val="toc 1"/>
    <w:basedOn w:val="a"/>
    <w:next w:val="a"/>
    <w:autoRedefine/>
    <w:uiPriority w:val="39"/>
    <w:unhideWhenUsed/>
    <w:rsid w:val="00EE234F"/>
    <w:pPr>
      <w:spacing w:after="100"/>
    </w:pPr>
  </w:style>
  <w:style w:type="paragraph" w:styleId="20">
    <w:name w:val="toc 2"/>
    <w:basedOn w:val="a"/>
    <w:next w:val="a"/>
    <w:autoRedefine/>
    <w:uiPriority w:val="39"/>
    <w:unhideWhenUsed/>
    <w:rsid w:val="00EE234F"/>
    <w:pPr>
      <w:spacing w:after="100"/>
      <w:ind w:left="240"/>
    </w:pPr>
  </w:style>
  <w:style w:type="character" w:styleId="-">
    <w:name w:val="Hyperlink"/>
    <w:basedOn w:val="a0"/>
    <w:uiPriority w:val="99"/>
    <w:unhideWhenUsed/>
    <w:rsid w:val="00EE234F"/>
    <w:rPr>
      <w:color w:val="0563C1" w:themeColor="hyperlink"/>
      <w:u w:val="single"/>
    </w:rPr>
  </w:style>
  <w:style w:type="paragraph" w:styleId="a8">
    <w:name w:val="header"/>
    <w:basedOn w:val="a"/>
    <w:link w:val="Char1"/>
    <w:uiPriority w:val="99"/>
    <w:unhideWhenUsed/>
    <w:rsid w:val="00EE234F"/>
    <w:pPr>
      <w:tabs>
        <w:tab w:val="center" w:pos="4153"/>
        <w:tab w:val="right" w:pos="8306"/>
      </w:tabs>
      <w:spacing w:after="0" w:line="240" w:lineRule="auto"/>
    </w:pPr>
  </w:style>
  <w:style w:type="character" w:customStyle="1" w:styleId="Char1">
    <w:name w:val="Κεφαλίδα Char"/>
    <w:basedOn w:val="a0"/>
    <w:link w:val="a8"/>
    <w:uiPriority w:val="99"/>
    <w:rsid w:val="00EE234F"/>
    <w:rPr>
      <w:rFonts w:eastAsiaTheme="minorEastAsia"/>
    </w:rPr>
  </w:style>
  <w:style w:type="paragraph" w:styleId="a9">
    <w:name w:val="footer"/>
    <w:basedOn w:val="a"/>
    <w:link w:val="Char2"/>
    <w:uiPriority w:val="99"/>
    <w:unhideWhenUsed/>
    <w:rsid w:val="00EE234F"/>
    <w:pPr>
      <w:tabs>
        <w:tab w:val="center" w:pos="4153"/>
        <w:tab w:val="right" w:pos="8306"/>
      </w:tabs>
      <w:spacing w:after="0" w:line="240" w:lineRule="auto"/>
    </w:pPr>
  </w:style>
  <w:style w:type="character" w:customStyle="1" w:styleId="Char2">
    <w:name w:val="Υποσέλιδο Char"/>
    <w:basedOn w:val="a0"/>
    <w:link w:val="a9"/>
    <w:uiPriority w:val="99"/>
    <w:rsid w:val="00EE234F"/>
    <w:rPr>
      <w:rFonts w:eastAsiaTheme="minorEastAsia"/>
    </w:rPr>
  </w:style>
  <w:style w:type="paragraph" w:styleId="30">
    <w:name w:val="toc 3"/>
    <w:basedOn w:val="a"/>
    <w:next w:val="a"/>
    <w:autoRedefine/>
    <w:uiPriority w:val="39"/>
    <w:unhideWhenUsed/>
    <w:rsid w:val="002F6ACB"/>
    <w:pPr>
      <w:spacing w:after="100"/>
      <w:ind w:left="480"/>
    </w:pPr>
  </w:style>
  <w:style w:type="paragraph" w:styleId="aa">
    <w:name w:val="Balloon Text"/>
    <w:basedOn w:val="a"/>
    <w:link w:val="Char3"/>
    <w:uiPriority w:val="99"/>
    <w:semiHidden/>
    <w:unhideWhenUsed/>
    <w:rsid w:val="007A153C"/>
    <w:pPr>
      <w:spacing w:after="0" w:line="240" w:lineRule="auto"/>
    </w:pPr>
    <w:rPr>
      <w:rFonts w:ascii="Tahoma" w:hAnsi="Tahoma" w:cs="Tahoma"/>
      <w:sz w:val="16"/>
      <w:szCs w:val="16"/>
    </w:rPr>
  </w:style>
  <w:style w:type="character" w:customStyle="1" w:styleId="Char3">
    <w:name w:val="Κείμενο πλαισίου Char"/>
    <w:basedOn w:val="a0"/>
    <w:link w:val="aa"/>
    <w:uiPriority w:val="99"/>
    <w:semiHidden/>
    <w:rsid w:val="007A153C"/>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008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ch1fu5XpKVs" TargetMode="External"/><Relationship Id="rId18" Type="http://schemas.openxmlformats.org/officeDocument/2006/relationships/image" Target="media/image9.gif"/><Relationship Id="rId26" Type="http://schemas.openxmlformats.org/officeDocument/2006/relationships/image" Target="media/image16.jpeg"/><Relationship Id="rId39" Type="http://schemas.openxmlformats.org/officeDocument/2006/relationships/hyperlink" Target="https://www.youtube.com/watch?v=SR1xNHWlEeM" TargetMode="External"/><Relationship Id="rId3" Type="http://schemas.openxmlformats.org/officeDocument/2006/relationships/numbering" Target="numbering.xml"/><Relationship Id="rId21" Type="http://schemas.openxmlformats.org/officeDocument/2006/relationships/image" Target="media/image12.gif"/><Relationship Id="rId34" Type="http://schemas.openxmlformats.org/officeDocument/2006/relationships/hyperlink" Target="https://www.youtube.com/watch?v=SR1xNHWlEeM" TargetMode="External"/><Relationship Id="rId42" Type="http://schemas.openxmlformats.org/officeDocument/2006/relationships/hyperlink" Target="https://en.wikipedia.org/wiki/MV_Prestige" TargetMode="External"/><Relationship Id="rId47" Type="http://schemas.openxmlformats.org/officeDocument/2006/relationships/hyperlink" Target="https://www.youtube.com/watch?v=vjKGYJac0GU"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gif"/><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www.rina.org.uk/mol_comfort_accident.html" TargetMode="External"/><Relationship Id="rId46" Type="http://schemas.openxmlformats.org/officeDocument/2006/relationships/hyperlink" Target="http://www.ispania.gr/arthra/diafora/3636-dexamenoploio-prestige-oikologiki-katastrofi"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gif"/><Relationship Id="rId29" Type="http://schemas.openxmlformats.org/officeDocument/2006/relationships/image" Target="media/image19.jpeg"/><Relationship Id="rId41" Type="http://schemas.openxmlformats.org/officeDocument/2006/relationships/hyperlink" Target="https://www.youtube.com/watch?v=ch1fu5XpKV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youtube.com/watch?v=vjKGYJac0GU" TargetMode="External"/><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hyperlink" Target="http://www.tms.org/pubs/journals/jom/9801/felkins-9801.html" TargetMode="External"/><Relationship Id="rId45" Type="http://schemas.openxmlformats.org/officeDocument/2006/relationships/hyperlink" Target="https://en.wikipedia.org/wiki/RMS_Titanic"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gif"/><Relationship Id="rId28" Type="http://schemas.openxmlformats.org/officeDocument/2006/relationships/image" Target="media/image18.jpeg"/><Relationship Id="rId36" Type="http://schemas.openxmlformats.org/officeDocument/2006/relationships/hyperlink" Target="https://www.youtube.com/watch?v=PmlTk_3NN_g"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gif"/><Relationship Id="rId31" Type="http://schemas.openxmlformats.org/officeDocument/2006/relationships/image" Target="media/image21.jpeg"/><Relationship Id="rId44" Type="http://schemas.openxmlformats.org/officeDocument/2006/relationships/hyperlink" Target="https://www.youtube.com/watch?v=PmlTk_3NN_g"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hyperlink" Target="https://en.wikipedia.org/wiki/SS_Pendleton" TargetMode="External"/><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τμημα ναυπηγων μηχανικων τ.ε.</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12DD35-5CE3-400D-864D-840F7B1CE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2733</Words>
  <Characters>14762</Characters>
  <Application>Microsoft Office Word</Application>
  <DocSecurity>0</DocSecurity>
  <Lines>123</Lines>
  <Paragraphs>34</Paragraphs>
  <ScaleCrop>false</ScaleCrop>
  <HeadingPairs>
    <vt:vector size="2" baseType="variant">
      <vt:variant>
        <vt:lpstr>Τίτλος</vt:lpstr>
      </vt:variant>
      <vt:variant>
        <vt:i4>1</vt:i4>
      </vt:variant>
    </vt:vector>
  </HeadingPairs>
  <TitlesOfParts>
    <vt:vector size="1" baseType="lpstr">
      <vt:lpstr>ΝΑΥΑΓΙΑ ΜΗΧΑΝΙΚΩΝ ΑΣΤΟΧΙΩΝ</vt:lpstr>
    </vt:vector>
  </TitlesOfParts>
  <Company>τ.ε.ι αθηνασ</Company>
  <LinksUpToDate>false</LinksUpToDate>
  <CharactersWithSpaces>17461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ΝΑΥΑΓΙΑ ΜΗΧΑΝΙΚΩΝ ΑΣΤΟΧΙΩΝ</dc:title>
  <dc:subject>επισκευες μετασκευεσ και επιθεωρησεις πλοιου</dc:subject>
  <dc:creator>Κοσμάς Χαραλαμπίδης 13007 Εξάμηνο: ΣΤ’</dc:creator>
  <cp:lastModifiedBy>ΝΙΚΟΣ</cp:lastModifiedBy>
  <cp:revision>2</cp:revision>
  <dcterms:created xsi:type="dcterms:W3CDTF">2017-03-28T16:20:00Z</dcterms:created>
  <dcterms:modified xsi:type="dcterms:W3CDTF">2017-03-28T16:20:00Z</dcterms:modified>
</cp:coreProperties>
</file>