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D9A" w:rsidRPr="0022133B" w:rsidRDefault="0022133B" w:rsidP="0022133B">
      <w:pPr>
        <w:pStyle w:val="Heading1"/>
        <w:jc w:val="center"/>
      </w:pPr>
      <w:r>
        <w:t>ΑΝΑΤΟΜΙΚΕΣ ΔΟΜΕΣ ΣΤΗΝ Ο-Π ΑΚΤΙΝΟΓΡΑΦΙΑ ΘΩΡΑΚΟΣ</w:t>
      </w:r>
    </w:p>
    <w:p w:rsidR="0022133B" w:rsidRDefault="0022133B"/>
    <w:p w:rsidR="00106D9A" w:rsidRDefault="0022133B">
      <w:r>
        <w:rPr>
          <w:noProof/>
          <w:bdr w:val="none" w:sz="0" w:space="0" w:color="auto"/>
          <w:shd w:val="clear" w:color="auto" w:fill="auto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-466725</wp:posOffset>
            </wp:positionH>
            <wp:positionV relativeFrom="margin">
              <wp:posOffset>1000125</wp:posOffset>
            </wp:positionV>
            <wp:extent cx="6886575" cy="5648325"/>
            <wp:effectExtent l="19050" t="0" r="9525" b="0"/>
            <wp:wrapSquare wrapText="bothSides"/>
            <wp:docPr id="7" name="irc_mi" descr="http://radiologypics.files.wordpress.com/2013/03/chest-anato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adiologypics.files.wordpress.com/2013/03/chest-anatom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bdr w:val="none" w:sz="0" w:space="0" w:color="auto"/>
          <w:shd w:val="clear" w:color="auto" w:fill="auto"/>
          <w:lang w:val="en-US"/>
        </w:rPr>
        <w:pict>
          <v:group id="_x0000_s1044" style="position:absolute;margin-left:-62.35pt;margin-top:106.3pt;width:580.6pt;height:353.8pt;z-index:251677696;mso-position-horizontal-relative:text;mso-position-vertical-relative:text" coordorigin="193,3609" coordsize="11612,707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628;top:4860;width:2087;height:681;mso-height-percent:200;mso-height-percent:200;mso-width-relative:margin;mso-height-relative:margin" fillcolor="#f2dbdb [661]" stroked="f">
              <v:textbox style="mso-next-textbox:#_x0000_s1027;mso-fit-shape-to-text:t">
                <w:txbxContent>
                  <w:p w:rsidR="00106D9A" w:rsidRPr="00106D9A" w:rsidRDefault="00106D9A" w:rsidP="00106D9A">
                    <w:pPr>
                      <w:pStyle w:val="NoSpacing"/>
                      <w:rPr>
                        <w:lang w:val="en-US"/>
                      </w:rPr>
                    </w:pPr>
                    <w:r>
                      <w:t>Κώνος πνευμονικής αρτηρίας</w:t>
                    </w:r>
                  </w:p>
                </w:txbxContent>
              </v:textbox>
            </v:shape>
            <v:shape id="_x0000_s1028" type="#_x0000_t202" style="position:absolute;left:9598;top:4020;width:1517;height:413;mso-height-percent:200;mso-height-percent:200;mso-width-relative:margin;mso-height-relative:margin" fillcolor="#f2dbdb [661]" stroked="f">
              <v:textbox style="mso-next-textbox:#_x0000_s1028">
                <w:txbxContent>
                  <w:p w:rsidR="00106D9A" w:rsidRPr="00106D9A" w:rsidRDefault="00106D9A" w:rsidP="00106D9A">
                    <w:pPr>
                      <w:pStyle w:val="NoSpacing"/>
                      <w:rPr>
                        <w:lang w:val="en-US"/>
                      </w:rPr>
                    </w:pPr>
                    <w:r>
                      <w:t xml:space="preserve">Αορτικό </w:t>
                    </w:r>
                    <w:r>
                      <w:t>τόξο</w:t>
                    </w:r>
                  </w:p>
                </w:txbxContent>
              </v:textbox>
            </v:shape>
            <v:shape id="_x0000_s1029" type="#_x0000_t202" style="position:absolute;left:9883;top:5640;width:1307;height:681;mso-height-percent:200;mso-height-percent:200;mso-width-relative:margin;mso-height-relative:margin" fillcolor="#f2dbdb [661]" stroked="f">
              <v:textbox style="mso-next-textbox:#_x0000_s1029;mso-fit-shape-to-text:t">
                <w:txbxContent>
                  <w:p w:rsidR="00106D9A" w:rsidRPr="00106D9A" w:rsidRDefault="00106D9A" w:rsidP="00106D9A">
                    <w:pPr>
                      <w:pStyle w:val="NoSpacing"/>
                      <w:rPr>
                        <w:lang w:val="en-US"/>
                      </w:rPr>
                    </w:pPr>
                    <w:r>
                      <w:t xml:space="preserve">Αρ. </w:t>
                    </w:r>
                    <w:r>
                      <w:t>κύριος βρόγχος</w:t>
                    </w:r>
                  </w:p>
                </w:txbxContent>
              </v:textbox>
            </v:shape>
            <v:shape id="_x0000_s1030" type="#_x0000_t202" style="position:absolute;left:9883;top:6435;width:1832;height:413;mso-height-percent:200;mso-height-percent:200;mso-width-relative:margin;mso-height-relative:margin" fillcolor="#f2dbdb [661]" stroked="f">
              <v:textbox style="mso-next-textbox:#_x0000_s1030;mso-fit-shape-to-text:t">
                <w:txbxContent>
                  <w:p w:rsidR="00106D9A" w:rsidRPr="00106D9A" w:rsidRDefault="00E63F13" w:rsidP="00106D9A">
                    <w:pPr>
                      <w:pStyle w:val="NoSpacing"/>
                      <w:rPr>
                        <w:lang w:val="en-US"/>
                      </w:rPr>
                    </w:pPr>
                    <w:r>
                      <w:t>Ωτίο αρ. κόλπου</w:t>
                    </w:r>
                  </w:p>
                </w:txbxContent>
              </v:textbox>
            </v:shape>
            <v:shape id="_x0000_s1031" type="#_x0000_t202" style="position:absolute;left:9853;top:6960;width:1427;height:681;mso-height-percent:200;mso-height-percent:200;mso-width-relative:margin;mso-height-relative:margin" fillcolor="#f2dbdb [661]" stroked="f">
              <v:textbox style="mso-next-textbox:#_x0000_s1031;mso-fit-shape-to-text:t">
                <w:txbxContent>
                  <w:p w:rsidR="00E63F13" w:rsidRPr="00106D9A" w:rsidRDefault="00E63F13" w:rsidP="00E63F13">
                    <w:pPr>
                      <w:pStyle w:val="NoSpacing"/>
                      <w:rPr>
                        <w:lang w:val="en-US"/>
                      </w:rPr>
                    </w:pPr>
                    <w:r>
                      <w:t xml:space="preserve">Αριστερή  </w:t>
                    </w:r>
                    <w:r>
                      <w:t>κοιλία</w:t>
                    </w:r>
                  </w:p>
                </w:txbxContent>
              </v:textbox>
            </v:shape>
            <v:shape id="_x0000_s1032" type="#_x0000_t202" style="position:absolute;left:9883;top:7830;width:1922;height:681;mso-height-percent:200;mso-height-percent:200;mso-width-relative:margin;mso-height-relative:margin" fillcolor="#f2dbdb [661]" stroked="f">
              <v:textbox style="mso-next-textbox:#_x0000_s1032;mso-fit-shape-to-text:t">
                <w:txbxContent>
                  <w:p w:rsidR="00E63F13" w:rsidRPr="00106D9A" w:rsidRDefault="00E63F13" w:rsidP="00E63F13">
                    <w:pPr>
                      <w:pStyle w:val="NoSpacing"/>
                      <w:rPr>
                        <w:lang w:val="en-US"/>
                      </w:rPr>
                    </w:pPr>
                    <w:r>
                      <w:t xml:space="preserve">Λοξή </w:t>
                    </w:r>
                    <w:r>
                      <w:t>μεσολόβιος σχισμή</w:t>
                    </w:r>
                  </w:p>
                </w:txbxContent>
              </v:textbox>
            </v:shape>
            <v:shape id="_x0000_s1033" type="#_x0000_t202" style="position:absolute;left:9883;top:8751;width:1922;height:681;mso-height-percent:200;mso-height-percent:200;mso-width-relative:margin;mso-height-relative:margin" fillcolor="#f2dbdb [661]" stroked="f">
              <v:textbox style="mso-next-textbox:#_x0000_s1033;mso-fit-shape-to-text:t">
                <w:txbxContent>
                  <w:p w:rsidR="00E63F13" w:rsidRPr="00106D9A" w:rsidRDefault="00E63F13" w:rsidP="00E63F13">
                    <w:pPr>
                      <w:pStyle w:val="NoSpacing"/>
                      <w:rPr>
                        <w:lang w:val="en-US"/>
                      </w:rPr>
                    </w:pPr>
                    <w:r>
                      <w:t xml:space="preserve">Άνω </w:t>
                    </w:r>
                    <w:r>
                      <w:t>επιφάνεια διαφράγματος</w:t>
                    </w:r>
                  </w:p>
                </w:txbxContent>
              </v:textbox>
            </v:shape>
            <v:shape id="_x0000_s1034" type="#_x0000_t202" style="position:absolute;left:9883;top:9735;width:1667;height:950;mso-height-percent:200;mso-height-percent:200;mso-width-relative:margin;mso-height-relative:margin" fillcolor="#f2dbdb [661]" stroked="f">
              <v:textbox style="mso-next-textbox:#_x0000_s1034;mso-fit-shape-to-text:t">
                <w:txbxContent>
                  <w:p w:rsidR="00E63F13" w:rsidRPr="00106D9A" w:rsidRDefault="00E63F13" w:rsidP="00E63F13">
                    <w:pPr>
                      <w:pStyle w:val="NoSpacing"/>
                      <w:rPr>
                        <w:lang w:val="en-US"/>
                      </w:rPr>
                    </w:pPr>
                    <w:r>
                      <w:t>Αρ.  πλευροδιαφραγματική γωνία</w:t>
                    </w:r>
                  </w:p>
                </w:txbxContent>
              </v:textbox>
            </v:shape>
            <v:shape id="_x0000_s1035" type="#_x0000_t202" style="position:absolute;left:6478;top:9975;width:1667;height:681;mso-height-percent:200;mso-height-percent:200;mso-width-relative:margin;mso-height-relative:margin" fillcolor="#f2dbdb [661]" stroked="f">
              <v:textbox style="mso-next-textbox:#_x0000_s1035;mso-fit-shape-to-text:t">
                <w:txbxContent>
                  <w:p w:rsidR="00E63F13" w:rsidRPr="00106D9A" w:rsidRDefault="00E63F13" w:rsidP="00E63F13">
                    <w:pPr>
                      <w:pStyle w:val="NoSpacing"/>
                      <w:rPr>
                        <w:lang w:val="en-US"/>
                      </w:rPr>
                    </w:pPr>
                    <w:r>
                      <w:t xml:space="preserve">Γαστρική φυσαλίδα </w:t>
                    </w:r>
                  </w:p>
                </w:txbxContent>
              </v:textbox>
            </v:shape>
            <v:shape id="_x0000_s1036" type="#_x0000_t202" style="position:absolute;left:193;top:9433;width:1922;height:681;mso-height-percent:200;mso-height-percent:200;mso-width-relative:margin;mso-height-relative:margin" fillcolor="#f2dbdb [661]" stroked="f">
              <v:textbox style="mso-next-textbox:#_x0000_s1036;mso-fit-shape-to-text:t">
                <w:txbxContent>
                  <w:p w:rsidR="00E63F13" w:rsidRPr="00106D9A" w:rsidRDefault="00E63F13" w:rsidP="00E63F13">
                    <w:pPr>
                      <w:pStyle w:val="NoSpacing"/>
                      <w:rPr>
                        <w:lang w:val="en-US"/>
                      </w:rPr>
                    </w:pPr>
                    <w:r>
                      <w:t xml:space="preserve">Άνω </w:t>
                    </w:r>
                    <w:r>
                      <w:t>επιφάνεια διαφράγματος</w:t>
                    </w:r>
                  </w:p>
                </w:txbxContent>
              </v:textbox>
            </v:shape>
            <v:shape id="_x0000_s1037" type="#_x0000_t202" style="position:absolute;left:883;top:8087;width:1322;height:681;mso-height-percent:200;mso-height-percent:200;mso-width-relative:margin;mso-height-relative:margin" fillcolor="#f2dbdb [661]" stroked="f">
              <v:textbox style="mso-next-textbox:#_x0000_s1037;mso-fit-shape-to-text:t">
                <w:txbxContent>
                  <w:p w:rsidR="00E63F13" w:rsidRPr="00106D9A" w:rsidRDefault="00E63F13" w:rsidP="00E63F13">
                    <w:pPr>
                      <w:pStyle w:val="NoSpacing"/>
                      <w:rPr>
                        <w:lang w:val="en-US"/>
                      </w:rPr>
                    </w:pPr>
                    <w:r>
                      <w:t>Κάτω κοίλη φλέβα</w:t>
                    </w:r>
                  </w:p>
                </w:txbxContent>
              </v:textbox>
            </v:shape>
            <v:shape id="_x0000_s1038" type="#_x0000_t202" style="position:absolute;left:433;top:7255;width:1412;height:681;mso-height-percent:200;mso-height-percent:200;mso-width-relative:margin;mso-height-relative:margin" fillcolor="#f2dbdb [661]" stroked="f">
              <v:textbox style="mso-next-textbox:#_x0000_s1038;mso-fit-shape-to-text:t">
                <w:txbxContent>
                  <w:p w:rsidR="00E63F13" w:rsidRDefault="00E63F13" w:rsidP="00E63F13">
                    <w:pPr>
                      <w:pStyle w:val="NoSpacing"/>
                    </w:pPr>
                    <w:r>
                      <w:t xml:space="preserve">Λοξή </w:t>
                    </w:r>
                  </w:p>
                  <w:p w:rsidR="00E63F13" w:rsidRPr="00106D9A" w:rsidRDefault="00E63F13" w:rsidP="00E63F13">
                    <w:pPr>
                      <w:pStyle w:val="NoSpacing"/>
                      <w:rPr>
                        <w:lang w:val="en-US"/>
                      </w:rPr>
                    </w:pPr>
                    <w:r>
                      <w:t>μεσολόβιος</w:t>
                    </w:r>
                  </w:p>
                </w:txbxContent>
              </v:textbox>
            </v:shape>
            <v:shape id="_x0000_s1039" type="#_x0000_t202" style="position:absolute;left:433;top:6725;width:1922;height:413;mso-height-percent:200;mso-height-percent:200;mso-width-relative:margin;mso-height-relative:margin" fillcolor="#f2dbdb [661]" stroked="f">
              <v:textbox style="mso-next-textbox:#_x0000_s1039;mso-fit-shape-to-text:t">
                <w:txbxContent>
                  <w:p w:rsidR="00E63F13" w:rsidRPr="00106D9A" w:rsidRDefault="00E63F13" w:rsidP="00E63F13">
                    <w:pPr>
                      <w:pStyle w:val="NoSpacing"/>
                      <w:rPr>
                        <w:lang w:val="en-US"/>
                      </w:rPr>
                    </w:pPr>
                    <w:r>
                      <w:t>Δεξιός κόλπος</w:t>
                    </w:r>
                  </w:p>
                </w:txbxContent>
              </v:textbox>
            </v:shape>
            <v:shape id="_x0000_s1040" type="#_x0000_t202" style="position:absolute;left:673;top:5954;width:1412;height:681;mso-height-percent:200;mso-height-percent:200;mso-width-relative:margin;mso-height-relative:margin" fillcolor="#f2dbdb [661]" stroked="f">
              <v:textbox style="mso-next-textbox:#_x0000_s1040;mso-fit-shape-to-text:t">
                <w:txbxContent>
                  <w:p w:rsidR="00E63F13" w:rsidRPr="00106D9A" w:rsidRDefault="00E63F13" w:rsidP="00E63F13">
                    <w:pPr>
                      <w:pStyle w:val="NoSpacing"/>
                      <w:rPr>
                        <w:lang w:val="en-US"/>
                      </w:rPr>
                    </w:pPr>
                    <w:r>
                      <w:t xml:space="preserve">Οριζόντια </w:t>
                    </w:r>
                    <w:r>
                      <w:t>μεσολόβιος</w:t>
                    </w:r>
                  </w:p>
                </w:txbxContent>
              </v:textbox>
            </v:shape>
            <v:shape id="_x0000_s1041" type="#_x0000_t202" style="position:absolute;left:448;top:5205;width:1637;height:690;mso-width-relative:margin;mso-height-relative:margin" fillcolor="#f2dbdb [661]" stroked="f">
              <v:textbox style="mso-next-textbox:#_x0000_s1041">
                <w:txbxContent>
                  <w:p w:rsidR="00E63F13" w:rsidRPr="00106D9A" w:rsidRDefault="00E63F13" w:rsidP="00E63F13">
                    <w:pPr>
                      <w:pStyle w:val="NoSpacing"/>
                      <w:rPr>
                        <w:lang w:val="en-US"/>
                      </w:rPr>
                    </w:pPr>
                    <w:r>
                      <w:t xml:space="preserve">Δεξιός </w:t>
                    </w:r>
                    <w:r>
                      <w:t>κύριος βρόγχος</w:t>
                    </w:r>
                  </w:p>
                </w:txbxContent>
              </v:textbox>
            </v:shape>
            <v:shape id="_x0000_s1042" type="#_x0000_t202" style="position:absolute;left:780;top:4254;width:2145;height:413;mso-height-percent:200;mso-height-percent:200;mso-width-relative:margin;mso-height-relative:margin" fillcolor="#f2dbdb [661]" stroked="f">
              <v:textbox style="mso-next-textbox:#_x0000_s1042;mso-fit-shape-to-text:t">
                <w:txbxContent>
                  <w:p w:rsidR="00E63F13" w:rsidRPr="00106D9A" w:rsidRDefault="00E63F13" w:rsidP="00E63F13">
                    <w:pPr>
                      <w:pStyle w:val="NoSpacing"/>
                      <w:rPr>
                        <w:lang w:val="en-US"/>
                      </w:rPr>
                    </w:pPr>
                    <w:r>
                      <w:t xml:space="preserve">Άνω </w:t>
                    </w:r>
                    <w:r>
                      <w:t xml:space="preserve">κοίλη φλέβα </w:t>
                    </w:r>
                  </w:p>
                </w:txbxContent>
              </v:textbox>
            </v:shape>
            <v:shape id="_x0000_s1043" type="#_x0000_t202" style="position:absolute;left:673;top:3609;width:2145;height:413;mso-height-percent:200;mso-height-percent:200;mso-width-relative:margin;mso-height-relative:margin" fillcolor="#f2dbdb [661]" stroked="f">
              <v:textbox style="mso-next-textbox:#_x0000_s1043;mso-fit-shape-to-text:t">
                <w:txbxContent>
                  <w:p w:rsidR="00E63F13" w:rsidRPr="00106D9A" w:rsidRDefault="00E63F13" w:rsidP="00E63F13">
                    <w:pPr>
                      <w:pStyle w:val="NoSpacing"/>
                      <w:rPr>
                        <w:lang w:val="en-US"/>
                      </w:rPr>
                    </w:pPr>
                    <w:r>
                      <w:t xml:space="preserve">Λαβή </w:t>
                    </w:r>
                    <w:r>
                      <w:t xml:space="preserve">στέρνου </w:t>
                    </w:r>
                  </w:p>
                </w:txbxContent>
              </v:textbox>
            </v:shape>
          </v:group>
        </w:pict>
      </w:r>
      <w:r>
        <w:t xml:space="preserve">                              </w:t>
      </w:r>
    </w:p>
    <w:p w:rsidR="0022133B" w:rsidRDefault="0022133B"/>
    <w:p w:rsidR="0022133B" w:rsidRPr="0022133B" w:rsidRDefault="0022133B"/>
    <w:sectPr w:rsidR="0022133B" w:rsidRPr="0022133B" w:rsidSect="002F3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9E2" w:rsidRDefault="00EA09E2" w:rsidP="0022133B">
      <w:r>
        <w:separator/>
      </w:r>
    </w:p>
  </w:endnote>
  <w:endnote w:type="continuationSeparator" w:id="0">
    <w:p w:rsidR="00EA09E2" w:rsidRDefault="00EA09E2" w:rsidP="00221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9E2" w:rsidRDefault="00EA09E2" w:rsidP="0022133B">
      <w:r>
        <w:separator/>
      </w:r>
    </w:p>
  </w:footnote>
  <w:footnote w:type="continuationSeparator" w:id="0">
    <w:p w:rsidR="00EA09E2" w:rsidRDefault="00EA09E2" w:rsidP="002213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D9A"/>
    <w:rsid w:val="00106D9A"/>
    <w:rsid w:val="0022133B"/>
    <w:rsid w:val="00250F55"/>
    <w:rsid w:val="002D3E53"/>
    <w:rsid w:val="002F3FC6"/>
    <w:rsid w:val="006255D9"/>
    <w:rsid w:val="007648F7"/>
    <w:rsid w:val="008D57D1"/>
    <w:rsid w:val="00DB3142"/>
    <w:rsid w:val="00E63F13"/>
    <w:rsid w:val="00EA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142"/>
    <w:pPr>
      <w:shd w:val="clear" w:color="auto" w:fill="FFFFFF"/>
      <w:spacing w:after="0" w:line="240" w:lineRule="auto"/>
      <w:textAlignment w:val="baseline"/>
    </w:pPr>
    <w:rPr>
      <w:rFonts w:ascii="inherit" w:hAnsi="inherit" w:cs="Arial"/>
      <w:color w:val="000000"/>
      <w:sz w:val="24"/>
      <w:szCs w:val="24"/>
      <w:bdr w:val="none" w:sz="0" w:space="0" w:color="auto" w:frame="1"/>
      <w:shd w:val="clear" w:color="auto" w:fill="EEEE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3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B31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Heading3">
    <w:name w:val="heading 3"/>
    <w:basedOn w:val="Normal"/>
    <w:link w:val="Heading3Char"/>
    <w:uiPriority w:val="9"/>
    <w:qFormat/>
    <w:rsid w:val="00DB31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31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B31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DB31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DB31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DB3142"/>
    <w:rPr>
      <w:b/>
      <w:bCs/>
    </w:rPr>
  </w:style>
  <w:style w:type="character" w:styleId="Emphasis">
    <w:name w:val="Emphasis"/>
    <w:basedOn w:val="DefaultParagraphFont"/>
    <w:uiPriority w:val="20"/>
    <w:qFormat/>
    <w:rsid w:val="00DB3142"/>
    <w:rPr>
      <w:i/>
      <w:iCs/>
    </w:rPr>
  </w:style>
  <w:style w:type="paragraph" w:styleId="NoSpacing">
    <w:name w:val="No Spacing"/>
    <w:uiPriority w:val="1"/>
    <w:qFormat/>
    <w:rsid w:val="00DB3142"/>
    <w:pPr>
      <w:spacing w:after="0" w:line="240" w:lineRule="auto"/>
    </w:pPr>
    <w:rPr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D9A"/>
    <w:rPr>
      <w:rFonts w:ascii="Tahoma" w:hAnsi="Tahoma" w:cs="Tahoma"/>
      <w:color w:val="000000"/>
      <w:sz w:val="16"/>
      <w:szCs w:val="16"/>
      <w:bdr w:val="none" w:sz="0" w:space="0" w:color="auto" w:frame="1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221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 w:frame="1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2213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133B"/>
    <w:rPr>
      <w:rFonts w:ascii="inherit" w:hAnsi="inherit" w:cs="Arial"/>
      <w:color w:val="000000"/>
      <w:sz w:val="24"/>
      <w:szCs w:val="24"/>
      <w:bdr w:val="none" w:sz="0" w:space="0" w:color="auto" w:frame="1"/>
      <w:shd w:val="clear" w:color="auto" w:fill="FFFFFF"/>
    </w:rPr>
  </w:style>
  <w:style w:type="paragraph" w:styleId="Footer">
    <w:name w:val="footer"/>
    <w:basedOn w:val="Normal"/>
    <w:link w:val="FooterChar"/>
    <w:uiPriority w:val="99"/>
    <w:semiHidden/>
    <w:unhideWhenUsed/>
    <w:rsid w:val="002213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133B"/>
    <w:rPr>
      <w:rFonts w:ascii="inherit" w:hAnsi="inherit" w:cs="Arial"/>
      <w:color w:val="000000"/>
      <w:sz w:val="24"/>
      <w:szCs w:val="24"/>
      <w:bdr w:val="none" w:sz="0" w:space="0" w:color="auto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Georgia</cp:lastModifiedBy>
  <cp:revision>1</cp:revision>
  <dcterms:created xsi:type="dcterms:W3CDTF">2015-01-21T17:47:00Z</dcterms:created>
  <dcterms:modified xsi:type="dcterms:W3CDTF">2015-01-21T18:12:00Z</dcterms:modified>
</cp:coreProperties>
</file>